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1AD9" w:rsidRPr="008F632B" w:rsidRDefault="00991AD9" w:rsidP="00991AD9">
      <w:pPr>
        <w:jc w:val="center"/>
        <w:rPr>
          <w:sz w:val="28"/>
        </w:rPr>
      </w:pPr>
      <w:r w:rsidRPr="008F632B">
        <w:rPr>
          <w:sz w:val="28"/>
        </w:rPr>
        <w:t>Уважаемые магистранты!</w:t>
      </w:r>
    </w:p>
    <w:p w:rsidR="00991AD9" w:rsidRPr="008F632B" w:rsidRDefault="00991AD9" w:rsidP="00991AD9">
      <w:pPr>
        <w:jc w:val="center"/>
        <w:rPr>
          <w:sz w:val="28"/>
        </w:rPr>
      </w:pPr>
    </w:p>
    <w:p w:rsidR="00991AD9" w:rsidRDefault="00991AD9" w:rsidP="00F76EC9">
      <w:pPr>
        <w:ind w:firstLine="567"/>
        <w:jc w:val="both"/>
        <w:rPr>
          <w:sz w:val="28"/>
          <w:szCs w:val="24"/>
        </w:rPr>
      </w:pPr>
      <w:r w:rsidRPr="008F632B">
        <w:rPr>
          <w:sz w:val="28"/>
        </w:rPr>
        <w:t xml:space="preserve">Для успешного освоения курса Вам необходимо </w:t>
      </w:r>
      <w:r w:rsidR="0082383A">
        <w:rPr>
          <w:sz w:val="28"/>
        </w:rPr>
        <w:t>выполнить</w:t>
      </w:r>
      <w:r w:rsidR="00F76EC9">
        <w:rPr>
          <w:sz w:val="28"/>
        </w:rPr>
        <w:t xml:space="preserve"> </w:t>
      </w:r>
      <w:r>
        <w:rPr>
          <w:sz w:val="28"/>
        </w:rPr>
        <w:t xml:space="preserve">реферат. </w:t>
      </w:r>
      <w:r w:rsidR="0082383A">
        <w:rPr>
          <w:sz w:val="28"/>
        </w:rPr>
        <w:t xml:space="preserve">Номер темы реферата выбирается на ваше усмотрение. </w:t>
      </w:r>
      <w:r w:rsidR="0082383A" w:rsidRPr="0082383A">
        <w:rPr>
          <w:b/>
          <w:sz w:val="28"/>
        </w:rPr>
        <w:t>Одинаковых работ быть не должно!</w:t>
      </w:r>
      <w:r w:rsidR="0082383A">
        <w:rPr>
          <w:sz w:val="28"/>
        </w:rPr>
        <w:t xml:space="preserve"> </w:t>
      </w:r>
      <w:r w:rsidR="0082383A">
        <w:rPr>
          <w:sz w:val="28"/>
          <w:szCs w:val="24"/>
        </w:rPr>
        <w:t>В</w:t>
      </w:r>
      <w:r w:rsidR="00F76EC9" w:rsidRPr="00F76EC9">
        <w:rPr>
          <w:sz w:val="28"/>
          <w:szCs w:val="24"/>
        </w:rPr>
        <w:t xml:space="preserve"> ре</w:t>
      </w:r>
      <w:r w:rsidR="00476F78">
        <w:rPr>
          <w:sz w:val="28"/>
          <w:szCs w:val="24"/>
        </w:rPr>
        <w:t>ферате рекомендуется раскрытие т</w:t>
      </w:r>
      <w:bookmarkStart w:id="0" w:name="_GoBack"/>
      <w:bookmarkEnd w:id="0"/>
      <w:r w:rsidR="00F76EC9" w:rsidRPr="00F76EC9">
        <w:rPr>
          <w:sz w:val="28"/>
          <w:szCs w:val="24"/>
        </w:rPr>
        <w:t>емы по предложенным вопросам.</w:t>
      </w:r>
    </w:p>
    <w:p w:rsidR="00872F66" w:rsidRDefault="00872F66" w:rsidP="00F76EC9">
      <w:pPr>
        <w:ind w:firstLine="567"/>
        <w:jc w:val="both"/>
        <w:rPr>
          <w:sz w:val="28"/>
          <w:szCs w:val="24"/>
        </w:rPr>
      </w:pPr>
    </w:p>
    <w:p w:rsidR="00872F66" w:rsidRDefault="00872F66" w:rsidP="00F76EC9">
      <w:pPr>
        <w:ind w:firstLine="567"/>
        <w:jc w:val="both"/>
        <w:rPr>
          <w:sz w:val="28"/>
          <w:szCs w:val="24"/>
        </w:rPr>
      </w:pPr>
    </w:p>
    <w:p w:rsidR="00872F66" w:rsidRPr="00F76EC9" w:rsidRDefault="00872F66" w:rsidP="00F76EC9">
      <w:pPr>
        <w:ind w:firstLine="567"/>
        <w:jc w:val="both"/>
        <w:rPr>
          <w:sz w:val="32"/>
        </w:rPr>
      </w:pPr>
    </w:p>
    <w:p w:rsidR="00835AA1" w:rsidRDefault="00835AA1" w:rsidP="007A32D6">
      <w:pPr>
        <w:ind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Тема 1. </w:t>
      </w:r>
      <w:r w:rsidRPr="00835AA1">
        <w:rPr>
          <w:color w:val="000000"/>
          <w:sz w:val="28"/>
        </w:rPr>
        <w:t>Инновационная</w:t>
      </w:r>
      <w:r w:rsidR="008C3C7C">
        <w:rPr>
          <w:color w:val="000000"/>
          <w:sz w:val="28"/>
        </w:rPr>
        <w:t xml:space="preserve"> </w:t>
      </w:r>
      <w:r w:rsidRPr="00835AA1">
        <w:rPr>
          <w:color w:val="000000"/>
          <w:sz w:val="28"/>
        </w:rPr>
        <w:t>деятельность</w:t>
      </w:r>
      <w:r>
        <w:rPr>
          <w:color w:val="000000"/>
          <w:sz w:val="28"/>
        </w:rPr>
        <w:t xml:space="preserve"> </w:t>
      </w:r>
      <w:r w:rsidRPr="00835AA1">
        <w:rPr>
          <w:color w:val="000000"/>
          <w:sz w:val="28"/>
        </w:rPr>
        <w:t>как</w:t>
      </w:r>
      <w:r>
        <w:rPr>
          <w:color w:val="000000"/>
          <w:sz w:val="28"/>
        </w:rPr>
        <w:t xml:space="preserve"> </w:t>
      </w:r>
      <w:r w:rsidRPr="00835AA1">
        <w:rPr>
          <w:color w:val="000000"/>
          <w:sz w:val="28"/>
        </w:rPr>
        <w:t>фактор</w:t>
      </w:r>
      <w:r w:rsidR="008C3C7C">
        <w:rPr>
          <w:color w:val="000000"/>
          <w:sz w:val="28"/>
        </w:rPr>
        <w:t xml:space="preserve"> </w:t>
      </w:r>
      <w:r w:rsidRPr="00835AA1">
        <w:rPr>
          <w:color w:val="000000"/>
          <w:sz w:val="28"/>
        </w:rPr>
        <w:t>эффективности</w:t>
      </w:r>
      <w:r w:rsidR="008C3C7C">
        <w:rPr>
          <w:color w:val="000000"/>
          <w:sz w:val="28"/>
        </w:rPr>
        <w:t xml:space="preserve"> </w:t>
      </w:r>
      <w:r w:rsidRPr="00835AA1">
        <w:rPr>
          <w:color w:val="000000"/>
          <w:sz w:val="28"/>
        </w:rPr>
        <w:t>и конкурентоспособности организаций</w:t>
      </w:r>
      <w:r>
        <w:rPr>
          <w:color w:val="000000"/>
          <w:sz w:val="28"/>
        </w:rPr>
        <w:t>.</w:t>
      </w:r>
    </w:p>
    <w:p w:rsidR="00835AA1" w:rsidRPr="00835AA1" w:rsidRDefault="00835AA1" w:rsidP="007A32D6">
      <w:pPr>
        <w:ind w:firstLine="720"/>
        <w:jc w:val="both"/>
        <w:rPr>
          <w:color w:val="000000"/>
          <w:sz w:val="24"/>
        </w:rPr>
      </w:pPr>
      <w:r w:rsidRPr="00835AA1">
        <w:rPr>
          <w:color w:val="000000"/>
          <w:sz w:val="24"/>
        </w:rPr>
        <w:t>Эволюция</w:t>
      </w:r>
      <w:r w:rsidR="008C3C7C">
        <w:rPr>
          <w:color w:val="000000"/>
          <w:sz w:val="24"/>
        </w:rPr>
        <w:t xml:space="preserve"> </w:t>
      </w:r>
      <w:r w:rsidRPr="00835AA1">
        <w:rPr>
          <w:color w:val="000000"/>
          <w:sz w:val="24"/>
        </w:rPr>
        <w:t>взглядов</w:t>
      </w:r>
      <w:r w:rsidR="008C3C7C">
        <w:rPr>
          <w:color w:val="000000"/>
          <w:sz w:val="24"/>
        </w:rPr>
        <w:t xml:space="preserve"> </w:t>
      </w:r>
      <w:r w:rsidRPr="00835AA1">
        <w:rPr>
          <w:color w:val="000000"/>
          <w:sz w:val="24"/>
        </w:rPr>
        <w:t>на</w:t>
      </w:r>
      <w:r w:rsidR="008C3C7C">
        <w:rPr>
          <w:color w:val="000000"/>
          <w:sz w:val="24"/>
        </w:rPr>
        <w:t xml:space="preserve"> </w:t>
      </w:r>
      <w:r w:rsidRPr="00835AA1">
        <w:rPr>
          <w:color w:val="000000"/>
          <w:sz w:val="24"/>
        </w:rPr>
        <w:t>эффективность</w:t>
      </w:r>
      <w:r w:rsidR="008C3C7C">
        <w:rPr>
          <w:color w:val="000000"/>
          <w:sz w:val="24"/>
        </w:rPr>
        <w:t xml:space="preserve"> </w:t>
      </w:r>
      <w:r w:rsidRPr="00835AA1">
        <w:rPr>
          <w:color w:val="000000"/>
          <w:sz w:val="24"/>
        </w:rPr>
        <w:t>организаций.</w:t>
      </w:r>
      <w:r w:rsidR="008C3C7C">
        <w:rPr>
          <w:color w:val="000000"/>
          <w:sz w:val="24"/>
        </w:rPr>
        <w:t xml:space="preserve"> </w:t>
      </w:r>
    </w:p>
    <w:p w:rsidR="00835AA1" w:rsidRPr="00835AA1" w:rsidRDefault="00835AA1" w:rsidP="007A32D6">
      <w:pPr>
        <w:ind w:firstLine="720"/>
        <w:jc w:val="both"/>
        <w:rPr>
          <w:color w:val="000000"/>
          <w:sz w:val="24"/>
        </w:rPr>
      </w:pPr>
      <w:r w:rsidRPr="00835AA1">
        <w:rPr>
          <w:color w:val="000000"/>
          <w:sz w:val="24"/>
        </w:rPr>
        <w:t>Инновационная деятельность</w:t>
      </w:r>
      <w:r w:rsidR="008C3C7C">
        <w:rPr>
          <w:color w:val="000000"/>
          <w:sz w:val="24"/>
        </w:rPr>
        <w:t xml:space="preserve"> </w:t>
      </w:r>
      <w:r w:rsidRPr="00835AA1">
        <w:rPr>
          <w:color w:val="000000"/>
          <w:sz w:val="24"/>
        </w:rPr>
        <w:t>как</w:t>
      </w:r>
      <w:r w:rsidR="008C3C7C">
        <w:rPr>
          <w:color w:val="000000"/>
          <w:sz w:val="24"/>
        </w:rPr>
        <w:t xml:space="preserve"> </w:t>
      </w:r>
      <w:r w:rsidRPr="00835AA1">
        <w:rPr>
          <w:color w:val="000000"/>
          <w:sz w:val="24"/>
        </w:rPr>
        <w:t>объект</w:t>
      </w:r>
      <w:r w:rsidR="008C3C7C">
        <w:rPr>
          <w:color w:val="000000"/>
          <w:sz w:val="24"/>
        </w:rPr>
        <w:t xml:space="preserve"> </w:t>
      </w:r>
      <w:r w:rsidRPr="00835AA1">
        <w:rPr>
          <w:color w:val="000000"/>
          <w:sz w:val="24"/>
        </w:rPr>
        <w:t xml:space="preserve">управления. </w:t>
      </w:r>
    </w:p>
    <w:p w:rsidR="00835AA1" w:rsidRPr="00835AA1" w:rsidRDefault="00835AA1" w:rsidP="007A32D6">
      <w:pPr>
        <w:ind w:firstLine="720"/>
        <w:jc w:val="both"/>
        <w:rPr>
          <w:color w:val="000000"/>
          <w:sz w:val="24"/>
        </w:rPr>
      </w:pPr>
      <w:r w:rsidRPr="00835AA1">
        <w:rPr>
          <w:color w:val="000000"/>
          <w:sz w:val="24"/>
        </w:rPr>
        <w:t>Общая</w:t>
      </w:r>
      <w:r w:rsidR="008C3C7C">
        <w:rPr>
          <w:color w:val="000000"/>
          <w:sz w:val="24"/>
        </w:rPr>
        <w:t xml:space="preserve"> </w:t>
      </w:r>
      <w:r w:rsidRPr="00835AA1">
        <w:rPr>
          <w:color w:val="000000"/>
          <w:sz w:val="24"/>
        </w:rPr>
        <w:t>характеристика</w:t>
      </w:r>
      <w:r w:rsidR="008C3C7C">
        <w:rPr>
          <w:color w:val="000000"/>
          <w:sz w:val="24"/>
        </w:rPr>
        <w:t xml:space="preserve"> </w:t>
      </w:r>
      <w:r w:rsidRPr="00835AA1">
        <w:rPr>
          <w:color w:val="000000"/>
          <w:sz w:val="24"/>
        </w:rPr>
        <w:t>основных элементов</w:t>
      </w:r>
      <w:r w:rsidR="008C3C7C">
        <w:rPr>
          <w:color w:val="000000"/>
          <w:sz w:val="24"/>
        </w:rPr>
        <w:t xml:space="preserve"> </w:t>
      </w:r>
      <w:r w:rsidRPr="00835AA1">
        <w:rPr>
          <w:color w:val="000000"/>
          <w:sz w:val="24"/>
        </w:rPr>
        <w:t>управленческого</w:t>
      </w:r>
      <w:r w:rsidR="008C3C7C">
        <w:rPr>
          <w:color w:val="000000"/>
          <w:sz w:val="24"/>
        </w:rPr>
        <w:t xml:space="preserve"> </w:t>
      </w:r>
      <w:r w:rsidRPr="00835AA1">
        <w:rPr>
          <w:color w:val="000000"/>
          <w:sz w:val="24"/>
        </w:rPr>
        <w:t xml:space="preserve">контура. </w:t>
      </w:r>
    </w:p>
    <w:p w:rsidR="00835AA1" w:rsidRPr="00835AA1" w:rsidRDefault="00835AA1" w:rsidP="007A32D6">
      <w:pPr>
        <w:ind w:firstLine="720"/>
        <w:jc w:val="both"/>
        <w:rPr>
          <w:color w:val="000000"/>
          <w:sz w:val="24"/>
        </w:rPr>
      </w:pPr>
      <w:r w:rsidRPr="00835AA1">
        <w:rPr>
          <w:color w:val="000000"/>
          <w:sz w:val="24"/>
        </w:rPr>
        <w:t>Управляемые,</w:t>
      </w:r>
      <w:r w:rsidR="008C3C7C">
        <w:rPr>
          <w:color w:val="000000"/>
          <w:sz w:val="24"/>
        </w:rPr>
        <w:t xml:space="preserve"> </w:t>
      </w:r>
      <w:r w:rsidRPr="00835AA1">
        <w:rPr>
          <w:color w:val="000000"/>
          <w:sz w:val="24"/>
        </w:rPr>
        <w:t>неуправляемые</w:t>
      </w:r>
      <w:r w:rsidR="008C3C7C">
        <w:rPr>
          <w:color w:val="000000"/>
          <w:sz w:val="24"/>
        </w:rPr>
        <w:t xml:space="preserve"> </w:t>
      </w:r>
      <w:r w:rsidRPr="00835AA1">
        <w:rPr>
          <w:color w:val="000000"/>
          <w:sz w:val="24"/>
        </w:rPr>
        <w:t xml:space="preserve">и частично управляемые факторы. </w:t>
      </w:r>
    </w:p>
    <w:p w:rsidR="007A32D6" w:rsidRDefault="00835AA1" w:rsidP="007A32D6">
      <w:pPr>
        <w:ind w:firstLine="720"/>
        <w:jc w:val="both"/>
        <w:rPr>
          <w:color w:val="000000"/>
          <w:sz w:val="24"/>
        </w:rPr>
      </w:pPr>
      <w:r w:rsidRPr="00835AA1">
        <w:rPr>
          <w:color w:val="000000"/>
          <w:sz w:val="24"/>
        </w:rPr>
        <w:t>Иерархия задач управления инновационной деятельностью</w:t>
      </w:r>
    </w:p>
    <w:p w:rsidR="00835AA1" w:rsidRDefault="00835AA1" w:rsidP="007A32D6">
      <w:pPr>
        <w:ind w:firstLine="720"/>
        <w:jc w:val="both"/>
        <w:rPr>
          <w:color w:val="000000"/>
          <w:sz w:val="24"/>
        </w:rPr>
      </w:pPr>
    </w:p>
    <w:p w:rsidR="0082383A" w:rsidRDefault="0082383A" w:rsidP="007A32D6">
      <w:pPr>
        <w:ind w:firstLine="720"/>
        <w:jc w:val="both"/>
        <w:rPr>
          <w:color w:val="000000"/>
          <w:sz w:val="24"/>
        </w:rPr>
      </w:pPr>
    </w:p>
    <w:p w:rsidR="00835AA1" w:rsidRDefault="00835AA1" w:rsidP="00835AA1">
      <w:pPr>
        <w:ind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Тема 2. </w:t>
      </w:r>
      <w:r w:rsidRPr="00835AA1">
        <w:rPr>
          <w:color w:val="000000"/>
          <w:sz w:val="28"/>
        </w:rPr>
        <w:t>Среда инновационной деятельности</w:t>
      </w:r>
      <w:r>
        <w:rPr>
          <w:color w:val="000000"/>
          <w:sz w:val="28"/>
        </w:rPr>
        <w:t>.</w:t>
      </w:r>
    </w:p>
    <w:p w:rsidR="00835AA1" w:rsidRDefault="00835AA1" w:rsidP="00835AA1">
      <w:pPr>
        <w:ind w:firstLine="720"/>
        <w:jc w:val="both"/>
        <w:rPr>
          <w:color w:val="000000"/>
          <w:sz w:val="24"/>
        </w:rPr>
      </w:pPr>
      <w:r w:rsidRPr="00835AA1">
        <w:rPr>
          <w:color w:val="000000"/>
          <w:sz w:val="24"/>
        </w:rPr>
        <w:t>Понятие</w:t>
      </w:r>
      <w:r w:rsidR="008C3C7C">
        <w:rPr>
          <w:color w:val="000000"/>
          <w:sz w:val="24"/>
        </w:rPr>
        <w:t xml:space="preserve"> </w:t>
      </w:r>
      <w:r w:rsidRPr="00835AA1">
        <w:rPr>
          <w:color w:val="000000"/>
          <w:sz w:val="24"/>
        </w:rPr>
        <w:t>среды</w:t>
      </w:r>
      <w:r w:rsidR="008C3C7C">
        <w:rPr>
          <w:color w:val="000000"/>
          <w:sz w:val="24"/>
        </w:rPr>
        <w:t xml:space="preserve"> </w:t>
      </w:r>
      <w:r w:rsidRPr="00835AA1">
        <w:rPr>
          <w:color w:val="000000"/>
          <w:sz w:val="24"/>
        </w:rPr>
        <w:t>инновационной</w:t>
      </w:r>
      <w:r w:rsidR="008C3C7C">
        <w:rPr>
          <w:color w:val="000000"/>
          <w:sz w:val="24"/>
        </w:rPr>
        <w:t xml:space="preserve"> </w:t>
      </w:r>
      <w:r w:rsidRPr="00835AA1">
        <w:rPr>
          <w:color w:val="000000"/>
          <w:sz w:val="24"/>
        </w:rPr>
        <w:t>деятельности.</w:t>
      </w:r>
      <w:r w:rsidR="008C3C7C">
        <w:rPr>
          <w:color w:val="000000"/>
          <w:sz w:val="24"/>
        </w:rPr>
        <w:t xml:space="preserve"> </w:t>
      </w:r>
    </w:p>
    <w:p w:rsidR="00835AA1" w:rsidRDefault="00835AA1" w:rsidP="00835AA1">
      <w:pPr>
        <w:ind w:firstLine="720"/>
        <w:jc w:val="both"/>
        <w:rPr>
          <w:color w:val="000000"/>
          <w:sz w:val="24"/>
        </w:rPr>
      </w:pPr>
      <w:r w:rsidRPr="00835AA1">
        <w:rPr>
          <w:color w:val="000000"/>
          <w:sz w:val="24"/>
        </w:rPr>
        <w:t>Структура</w:t>
      </w:r>
      <w:r w:rsidR="008C3C7C">
        <w:rPr>
          <w:color w:val="000000"/>
          <w:sz w:val="24"/>
        </w:rPr>
        <w:t xml:space="preserve"> </w:t>
      </w:r>
      <w:r w:rsidRPr="00835AA1">
        <w:rPr>
          <w:color w:val="000000"/>
          <w:sz w:val="24"/>
        </w:rPr>
        <w:t>среды,</w:t>
      </w:r>
      <w:r w:rsidR="008C3C7C">
        <w:rPr>
          <w:color w:val="000000"/>
          <w:sz w:val="24"/>
        </w:rPr>
        <w:t xml:space="preserve"> </w:t>
      </w:r>
      <w:r w:rsidRPr="00835AA1">
        <w:rPr>
          <w:color w:val="000000"/>
          <w:sz w:val="24"/>
        </w:rPr>
        <w:t xml:space="preserve">краткая характеристика её основных элементов. </w:t>
      </w:r>
    </w:p>
    <w:p w:rsidR="00835AA1" w:rsidRDefault="00835AA1" w:rsidP="00835AA1">
      <w:pPr>
        <w:ind w:firstLine="720"/>
        <w:jc w:val="both"/>
        <w:rPr>
          <w:color w:val="000000"/>
          <w:sz w:val="24"/>
        </w:rPr>
      </w:pPr>
      <w:r w:rsidRPr="00835AA1">
        <w:rPr>
          <w:color w:val="000000"/>
          <w:sz w:val="24"/>
        </w:rPr>
        <w:t xml:space="preserve">Влияние среды на инновационные способности и инновационную активность организаций. </w:t>
      </w:r>
    </w:p>
    <w:p w:rsidR="00835AA1" w:rsidRDefault="00835AA1" w:rsidP="00835AA1">
      <w:pPr>
        <w:ind w:firstLine="720"/>
        <w:jc w:val="both"/>
        <w:rPr>
          <w:color w:val="000000"/>
          <w:sz w:val="24"/>
        </w:rPr>
      </w:pPr>
      <w:r w:rsidRPr="00835AA1">
        <w:rPr>
          <w:color w:val="000000"/>
          <w:sz w:val="24"/>
        </w:rPr>
        <w:t>Методика эксп</w:t>
      </w:r>
      <w:r w:rsidR="0010440E">
        <w:rPr>
          <w:color w:val="000000"/>
          <w:sz w:val="24"/>
        </w:rPr>
        <w:t>р</w:t>
      </w:r>
      <w:r w:rsidRPr="00835AA1">
        <w:rPr>
          <w:color w:val="000000"/>
          <w:sz w:val="24"/>
        </w:rPr>
        <w:t>есс</w:t>
      </w:r>
      <w:r>
        <w:rPr>
          <w:color w:val="000000"/>
          <w:sz w:val="24"/>
        </w:rPr>
        <w:t>-</w:t>
      </w:r>
      <w:r w:rsidRPr="00835AA1">
        <w:rPr>
          <w:color w:val="000000"/>
          <w:sz w:val="24"/>
        </w:rPr>
        <w:t>оценки состояния среды</w:t>
      </w:r>
      <w:r>
        <w:rPr>
          <w:color w:val="000000"/>
          <w:sz w:val="24"/>
        </w:rPr>
        <w:t xml:space="preserve"> </w:t>
      </w:r>
      <w:r w:rsidRPr="00835AA1">
        <w:rPr>
          <w:color w:val="000000"/>
          <w:sz w:val="24"/>
        </w:rPr>
        <w:t>и прогнозирования уровня инновационной активности.</w:t>
      </w:r>
    </w:p>
    <w:p w:rsidR="00835AA1" w:rsidRDefault="00835AA1" w:rsidP="00835AA1">
      <w:pPr>
        <w:ind w:firstLine="720"/>
        <w:jc w:val="both"/>
        <w:rPr>
          <w:color w:val="000000"/>
          <w:sz w:val="28"/>
        </w:rPr>
      </w:pPr>
    </w:p>
    <w:p w:rsidR="0082383A" w:rsidRDefault="0082383A" w:rsidP="00835AA1">
      <w:pPr>
        <w:ind w:firstLine="720"/>
        <w:jc w:val="both"/>
        <w:rPr>
          <w:color w:val="000000"/>
          <w:sz w:val="28"/>
        </w:rPr>
      </w:pPr>
    </w:p>
    <w:p w:rsidR="00835AA1" w:rsidRDefault="00835AA1" w:rsidP="00835AA1">
      <w:pPr>
        <w:ind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Тема 3. </w:t>
      </w:r>
      <w:r w:rsidR="00767DE4" w:rsidRPr="00767DE4">
        <w:rPr>
          <w:color w:val="000000"/>
          <w:sz w:val="28"/>
        </w:rPr>
        <w:t>Системные свойства организаций как фактор их готовности к нововведениям</w:t>
      </w:r>
      <w:r>
        <w:rPr>
          <w:color w:val="000000"/>
          <w:sz w:val="28"/>
        </w:rPr>
        <w:t>.</w:t>
      </w:r>
    </w:p>
    <w:p w:rsidR="00767DE4" w:rsidRDefault="00767DE4" w:rsidP="00835AA1">
      <w:pPr>
        <w:ind w:firstLine="720"/>
        <w:jc w:val="both"/>
        <w:rPr>
          <w:color w:val="000000"/>
          <w:sz w:val="24"/>
        </w:rPr>
      </w:pPr>
      <w:r w:rsidRPr="00767DE4">
        <w:rPr>
          <w:color w:val="000000"/>
          <w:sz w:val="24"/>
        </w:rPr>
        <w:t>Организации</w:t>
      </w:r>
      <w:r w:rsidR="008C3C7C">
        <w:rPr>
          <w:color w:val="000000"/>
          <w:sz w:val="24"/>
        </w:rPr>
        <w:t xml:space="preserve"> </w:t>
      </w:r>
      <w:r w:rsidRPr="00767DE4">
        <w:rPr>
          <w:color w:val="000000"/>
          <w:sz w:val="24"/>
        </w:rPr>
        <w:t>как</w:t>
      </w:r>
      <w:r w:rsidR="008C3C7C">
        <w:rPr>
          <w:color w:val="000000"/>
          <w:sz w:val="24"/>
        </w:rPr>
        <w:t xml:space="preserve"> </w:t>
      </w:r>
      <w:r w:rsidRPr="00767DE4">
        <w:rPr>
          <w:color w:val="000000"/>
          <w:sz w:val="24"/>
        </w:rPr>
        <w:t>сложные</w:t>
      </w:r>
      <w:r w:rsidR="008C3C7C">
        <w:rPr>
          <w:color w:val="000000"/>
          <w:sz w:val="24"/>
        </w:rPr>
        <w:t xml:space="preserve"> </w:t>
      </w:r>
      <w:r w:rsidRPr="00767DE4">
        <w:rPr>
          <w:color w:val="000000"/>
          <w:sz w:val="24"/>
        </w:rPr>
        <w:t>системы.</w:t>
      </w:r>
      <w:r w:rsidR="008C3C7C">
        <w:rPr>
          <w:color w:val="000000"/>
          <w:sz w:val="24"/>
        </w:rPr>
        <w:t xml:space="preserve"> </w:t>
      </w:r>
    </w:p>
    <w:p w:rsidR="00767DE4" w:rsidRDefault="00767DE4" w:rsidP="00835AA1">
      <w:pPr>
        <w:ind w:firstLine="720"/>
        <w:jc w:val="both"/>
        <w:rPr>
          <w:color w:val="000000"/>
          <w:sz w:val="24"/>
        </w:rPr>
      </w:pPr>
      <w:r w:rsidRPr="00767DE4">
        <w:rPr>
          <w:color w:val="000000"/>
          <w:sz w:val="24"/>
        </w:rPr>
        <w:t>Свойства немыслимости,</w:t>
      </w:r>
      <w:r w:rsidR="008C3C7C">
        <w:rPr>
          <w:color w:val="000000"/>
          <w:sz w:val="24"/>
        </w:rPr>
        <w:t xml:space="preserve"> </w:t>
      </w:r>
      <w:proofErr w:type="spellStart"/>
      <w:r w:rsidRPr="00767DE4">
        <w:rPr>
          <w:color w:val="000000"/>
          <w:sz w:val="24"/>
        </w:rPr>
        <w:t>эмерджентности</w:t>
      </w:r>
      <w:proofErr w:type="spellEnd"/>
      <w:r w:rsidRPr="00767DE4">
        <w:rPr>
          <w:color w:val="000000"/>
          <w:sz w:val="24"/>
        </w:rPr>
        <w:t>,</w:t>
      </w:r>
      <w:r w:rsidR="008C3C7C">
        <w:rPr>
          <w:color w:val="000000"/>
          <w:sz w:val="24"/>
        </w:rPr>
        <w:t xml:space="preserve"> </w:t>
      </w:r>
      <w:proofErr w:type="spellStart"/>
      <w:r w:rsidRPr="00767DE4">
        <w:rPr>
          <w:color w:val="000000"/>
          <w:sz w:val="24"/>
        </w:rPr>
        <w:t>полилингвизма</w:t>
      </w:r>
      <w:proofErr w:type="spellEnd"/>
      <w:r w:rsidRPr="00767DE4">
        <w:rPr>
          <w:color w:val="000000"/>
          <w:sz w:val="24"/>
        </w:rPr>
        <w:t>.</w:t>
      </w:r>
      <w:r w:rsidR="008C3C7C">
        <w:rPr>
          <w:color w:val="000000"/>
          <w:sz w:val="24"/>
        </w:rPr>
        <w:t xml:space="preserve"> </w:t>
      </w:r>
    </w:p>
    <w:p w:rsidR="00767DE4" w:rsidRDefault="00767DE4" w:rsidP="00835AA1">
      <w:pPr>
        <w:ind w:firstLine="720"/>
        <w:jc w:val="both"/>
        <w:rPr>
          <w:color w:val="000000"/>
          <w:sz w:val="24"/>
        </w:rPr>
      </w:pPr>
      <w:r w:rsidRPr="00767DE4">
        <w:rPr>
          <w:color w:val="000000"/>
          <w:sz w:val="24"/>
        </w:rPr>
        <w:t>Организации</w:t>
      </w:r>
      <w:r w:rsidR="008C3C7C">
        <w:rPr>
          <w:color w:val="000000"/>
          <w:sz w:val="24"/>
        </w:rPr>
        <w:t xml:space="preserve"> </w:t>
      </w:r>
      <w:r w:rsidRPr="00767DE4">
        <w:rPr>
          <w:color w:val="000000"/>
          <w:sz w:val="24"/>
        </w:rPr>
        <w:t>как своеобразные</w:t>
      </w:r>
      <w:r w:rsidR="008C3C7C">
        <w:rPr>
          <w:color w:val="000000"/>
          <w:sz w:val="24"/>
        </w:rPr>
        <w:t xml:space="preserve"> </w:t>
      </w:r>
      <w:r w:rsidRPr="00767DE4">
        <w:rPr>
          <w:color w:val="000000"/>
          <w:sz w:val="24"/>
        </w:rPr>
        <w:t>организмы.</w:t>
      </w:r>
      <w:r w:rsidR="008C3C7C">
        <w:rPr>
          <w:color w:val="000000"/>
          <w:sz w:val="24"/>
        </w:rPr>
        <w:t xml:space="preserve"> </w:t>
      </w:r>
    </w:p>
    <w:p w:rsidR="00835AA1" w:rsidRDefault="00767DE4" w:rsidP="00835AA1">
      <w:pPr>
        <w:ind w:firstLine="720"/>
        <w:jc w:val="both"/>
        <w:rPr>
          <w:color w:val="000000"/>
          <w:sz w:val="24"/>
        </w:rPr>
      </w:pPr>
      <w:r w:rsidRPr="00767DE4">
        <w:rPr>
          <w:color w:val="000000"/>
          <w:sz w:val="24"/>
        </w:rPr>
        <w:t>Влияние</w:t>
      </w:r>
      <w:r w:rsidR="008C3C7C">
        <w:rPr>
          <w:color w:val="000000"/>
          <w:sz w:val="24"/>
        </w:rPr>
        <w:t xml:space="preserve"> </w:t>
      </w:r>
      <w:r w:rsidRPr="00767DE4">
        <w:rPr>
          <w:color w:val="000000"/>
          <w:sz w:val="24"/>
        </w:rPr>
        <w:t>степени</w:t>
      </w:r>
      <w:r w:rsidR="008C3C7C">
        <w:rPr>
          <w:color w:val="000000"/>
          <w:sz w:val="24"/>
        </w:rPr>
        <w:t xml:space="preserve"> </w:t>
      </w:r>
      <w:r w:rsidRPr="00767DE4">
        <w:rPr>
          <w:color w:val="000000"/>
          <w:sz w:val="24"/>
        </w:rPr>
        <w:t>учёта</w:t>
      </w:r>
      <w:r w:rsidR="008C3C7C">
        <w:rPr>
          <w:color w:val="000000"/>
          <w:sz w:val="24"/>
        </w:rPr>
        <w:t xml:space="preserve"> </w:t>
      </w:r>
      <w:r w:rsidRPr="00767DE4">
        <w:rPr>
          <w:color w:val="000000"/>
          <w:sz w:val="24"/>
        </w:rPr>
        <w:t>системных</w:t>
      </w:r>
      <w:r w:rsidR="008C3C7C">
        <w:rPr>
          <w:color w:val="000000"/>
          <w:sz w:val="24"/>
        </w:rPr>
        <w:t xml:space="preserve"> </w:t>
      </w:r>
      <w:r w:rsidRPr="00767DE4">
        <w:rPr>
          <w:color w:val="000000"/>
          <w:sz w:val="24"/>
        </w:rPr>
        <w:t>свойств</w:t>
      </w:r>
      <w:r w:rsidR="008C3C7C">
        <w:rPr>
          <w:color w:val="000000"/>
          <w:sz w:val="24"/>
        </w:rPr>
        <w:t xml:space="preserve"> </w:t>
      </w:r>
      <w:r w:rsidRPr="00767DE4">
        <w:rPr>
          <w:color w:val="000000"/>
          <w:sz w:val="24"/>
        </w:rPr>
        <w:t>на инновационную активность и</w:t>
      </w:r>
      <w:r w:rsidR="008C3C7C">
        <w:rPr>
          <w:color w:val="000000"/>
          <w:sz w:val="24"/>
        </w:rPr>
        <w:t xml:space="preserve"> </w:t>
      </w:r>
      <w:r w:rsidRPr="00767DE4">
        <w:rPr>
          <w:color w:val="000000"/>
          <w:sz w:val="24"/>
        </w:rPr>
        <w:t>конкурентоспособность организаций</w:t>
      </w:r>
    </w:p>
    <w:p w:rsidR="00767DE4" w:rsidRDefault="00767DE4" w:rsidP="00835AA1">
      <w:pPr>
        <w:ind w:firstLine="720"/>
        <w:jc w:val="both"/>
        <w:rPr>
          <w:color w:val="000000"/>
          <w:sz w:val="28"/>
        </w:rPr>
      </w:pPr>
    </w:p>
    <w:p w:rsidR="0082383A" w:rsidRDefault="0082383A" w:rsidP="00835AA1">
      <w:pPr>
        <w:ind w:firstLine="720"/>
        <w:jc w:val="both"/>
        <w:rPr>
          <w:color w:val="000000"/>
          <w:sz w:val="28"/>
        </w:rPr>
      </w:pPr>
    </w:p>
    <w:p w:rsidR="00835AA1" w:rsidRDefault="00835AA1" w:rsidP="00835AA1">
      <w:pPr>
        <w:ind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Тема 4. </w:t>
      </w:r>
      <w:r w:rsidR="00767DE4" w:rsidRPr="00767DE4">
        <w:rPr>
          <w:color w:val="000000"/>
          <w:sz w:val="28"/>
        </w:rPr>
        <w:t>Управление инновационной деятельностью на макроуровне</w:t>
      </w:r>
      <w:r>
        <w:rPr>
          <w:color w:val="000000"/>
          <w:sz w:val="28"/>
        </w:rPr>
        <w:t>.</w:t>
      </w:r>
    </w:p>
    <w:p w:rsidR="00767DE4" w:rsidRDefault="00767DE4" w:rsidP="00835AA1">
      <w:pPr>
        <w:ind w:firstLine="720"/>
        <w:jc w:val="both"/>
        <w:rPr>
          <w:color w:val="000000"/>
          <w:sz w:val="24"/>
        </w:rPr>
      </w:pPr>
      <w:r w:rsidRPr="00767DE4">
        <w:rPr>
          <w:color w:val="000000"/>
          <w:sz w:val="24"/>
        </w:rPr>
        <w:t>Государственная</w:t>
      </w:r>
      <w:r w:rsidR="008C3C7C">
        <w:rPr>
          <w:color w:val="000000"/>
          <w:sz w:val="24"/>
        </w:rPr>
        <w:t xml:space="preserve"> </w:t>
      </w:r>
      <w:r w:rsidRPr="00767DE4">
        <w:rPr>
          <w:color w:val="000000"/>
          <w:sz w:val="24"/>
        </w:rPr>
        <w:t>инновационная</w:t>
      </w:r>
      <w:r w:rsidR="008C3C7C">
        <w:rPr>
          <w:color w:val="000000"/>
          <w:sz w:val="24"/>
        </w:rPr>
        <w:t xml:space="preserve"> </w:t>
      </w:r>
      <w:r w:rsidRPr="00767DE4">
        <w:rPr>
          <w:color w:val="000000"/>
          <w:sz w:val="24"/>
        </w:rPr>
        <w:t>политика.</w:t>
      </w:r>
      <w:r w:rsidR="008C3C7C">
        <w:rPr>
          <w:color w:val="000000"/>
          <w:sz w:val="24"/>
        </w:rPr>
        <w:t xml:space="preserve"> </w:t>
      </w:r>
    </w:p>
    <w:p w:rsidR="00767DE4" w:rsidRDefault="00767DE4" w:rsidP="00835AA1">
      <w:pPr>
        <w:ind w:firstLine="720"/>
        <w:jc w:val="both"/>
        <w:rPr>
          <w:color w:val="000000"/>
          <w:sz w:val="24"/>
        </w:rPr>
      </w:pPr>
      <w:r w:rsidRPr="00767DE4">
        <w:rPr>
          <w:color w:val="000000"/>
          <w:sz w:val="24"/>
        </w:rPr>
        <w:t>Виды</w:t>
      </w:r>
      <w:r w:rsidR="008C3C7C">
        <w:rPr>
          <w:color w:val="000000"/>
          <w:sz w:val="24"/>
        </w:rPr>
        <w:t xml:space="preserve"> </w:t>
      </w:r>
      <w:r w:rsidRPr="00767DE4">
        <w:rPr>
          <w:color w:val="000000"/>
          <w:sz w:val="24"/>
        </w:rPr>
        <w:t>государственной инновационной</w:t>
      </w:r>
      <w:r w:rsidR="008C3C7C">
        <w:rPr>
          <w:color w:val="000000"/>
          <w:sz w:val="24"/>
        </w:rPr>
        <w:t xml:space="preserve"> </w:t>
      </w:r>
      <w:r w:rsidRPr="00767DE4">
        <w:rPr>
          <w:color w:val="000000"/>
          <w:sz w:val="24"/>
        </w:rPr>
        <w:t>политики.</w:t>
      </w:r>
      <w:r w:rsidR="008C3C7C">
        <w:rPr>
          <w:color w:val="000000"/>
          <w:sz w:val="24"/>
        </w:rPr>
        <w:t xml:space="preserve"> </w:t>
      </w:r>
    </w:p>
    <w:p w:rsidR="00835AA1" w:rsidRDefault="00767DE4" w:rsidP="00835AA1">
      <w:pPr>
        <w:ind w:firstLine="720"/>
        <w:jc w:val="both"/>
        <w:rPr>
          <w:color w:val="000000"/>
          <w:sz w:val="24"/>
        </w:rPr>
      </w:pPr>
      <w:r w:rsidRPr="00767DE4">
        <w:rPr>
          <w:color w:val="000000"/>
          <w:sz w:val="24"/>
        </w:rPr>
        <w:t>Государственная</w:t>
      </w:r>
      <w:r w:rsidR="008C3C7C">
        <w:rPr>
          <w:color w:val="000000"/>
          <w:sz w:val="24"/>
        </w:rPr>
        <w:t xml:space="preserve"> </w:t>
      </w:r>
      <w:r w:rsidRPr="00767DE4">
        <w:rPr>
          <w:color w:val="000000"/>
          <w:sz w:val="24"/>
        </w:rPr>
        <w:t>инновационная</w:t>
      </w:r>
      <w:r w:rsidR="008C3C7C">
        <w:rPr>
          <w:color w:val="000000"/>
          <w:sz w:val="24"/>
        </w:rPr>
        <w:t xml:space="preserve"> </w:t>
      </w:r>
      <w:r w:rsidRPr="00767DE4">
        <w:rPr>
          <w:color w:val="000000"/>
          <w:sz w:val="24"/>
        </w:rPr>
        <w:t xml:space="preserve">политика </w:t>
      </w:r>
      <w:r>
        <w:rPr>
          <w:color w:val="000000"/>
          <w:sz w:val="24"/>
        </w:rPr>
        <w:t>современного Казахстана</w:t>
      </w:r>
    </w:p>
    <w:p w:rsidR="00835AA1" w:rsidRDefault="00835AA1" w:rsidP="00767DE4">
      <w:pPr>
        <w:ind w:firstLine="720"/>
        <w:jc w:val="both"/>
        <w:rPr>
          <w:color w:val="000000"/>
          <w:sz w:val="28"/>
        </w:rPr>
      </w:pPr>
    </w:p>
    <w:p w:rsidR="0082383A" w:rsidRDefault="0082383A" w:rsidP="00767DE4">
      <w:pPr>
        <w:ind w:firstLine="720"/>
        <w:jc w:val="both"/>
        <w:rPr>
          <w:color w:val="000000"/>
          <w:sz w:val="28"/>
        </w:rPr>
      </w:pPr>
    </w:p>
    <w:p w:rsidR="00835AA1" w:rsidRDefault="00835AA1" w:rsidP="00767DE4">
      <w:pPr>
        <w:ind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Тема 5. </w:t>
      </w:r>
      <w:r w:rsidR="00767DE4" w:rsidRPr="00767DE4">
        <w:rPr>
          <w:color w:val="000000"/>
          <w:sz w:val="28"/>
        </w:rPr>
        <w:t>Функция организации в управлении инновационной деятельностью</w:t>
      </w:r>
      <w:r>
        <w:rPr>
          <w:color w:val="000000"/>
          <w:sz w:val="28"/>
        </w:rPr>
        <w:t>.</w:t>
      </w:r>
    </w:p>
    <w:p w:rsidR="00767DE4" w:rsidRDefault="00767DE4" w:rsidP="00767DE4">
      <w:pPr>
        <w:ind w:firstLine="720"/>
        <w:jc w:val="both"/>
        <w:rPr>
          <w:color w:val="000000"/>
          <w:sz w:val="24"/>
        </w:rPr>
      </w:pPr>
      <w:r w:rsidRPr="00767DE4">
        <w:rPr>
          <w:color w:val="000000"/>
          <w:sz w:val="24"/>
        </w:rPr>
        <w:t xml:space="preserve">Организационные формы инновационной деятельности. </w:t>
      </w:r>
    </w:p>
    <w:p w:rsidR="00767DE4" w:rsidRDefault="00767DE4" w:rsidP="00767DE4">
      <w:pPr>
        <w:ind w:firstLine="720"/>
        <w:jc w:val="both"/>
        <w:rPr>
          <w:color w:val="000000"/>
          <w:sz w:val="24"/>
        </w:rPr>
      </w:pPr>
      <w:r w:rsidRPr="00767DE4">
        <w:rPr>
          <w:color w:val="000000"/>
          <w:sz w:val="24"/>
        </w:rPr>
        <w:t xml:space="preserve">Основные виды организационных структур, их достоинства и недостатки. </w:t>
      </w:r>
    </w:p>
    <w:p w:rsidR="00835AA1" w:rsidRDefault="00767DE4" w:rsidP="00767DE4">
      <w:pPr>
        <w:ind w:firstLine="720"/>
        <w:jc w:val="both"/>
        <w:rPr>
          <w:color w:val="000000"/>
          <w:sz w:val="24"/>
        </w:rPr>
      </w:pPr>
      <w:r w:rsidRPr="00767DE4">
        <w:rPr>
          <w:color w:val="000000"/>
          <w:sz w:val="24"/>
        </w:rPr>
        <w:t>Управление изменениями организационной структуры</w:t>
      </w:r>
    </w:p>
    <w:p w:rsidR="00767DE4" w:rsidRDefault="00767DE4" w:rsidP="00767DE4">
      <w:pPr>
        <w:widowControl/>
        <w:autoSpaceDE/>
        <w:autoSpaceDN/>
        <w:adjustRightInd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82383A" w:rsidRDefault="0082383A" w:rsidP="00767DE4">
      <w:pPr>
        <w:widowControl/>
        <w:autoSpaceDE/>
        <w:autoSpaceDN/>
        <w:adjustRightInd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767DE4" w:rsidRPr="00767DE4" w:rsidRDefault="00767DE4" w:rsidP="00767DE4">
      <w:pPr>
        <w:widowControl/>
        <w:autoSpaceDE/>
        <w:autoSpaceDN/>
        <w:adjustRightInd/>
        <w:rPr>
          <w:color w:val="000000"/>
          <w:sz w:val="28"/>
        </w:rPr>
      </w:pPr>
      <w:r w:rsidRPr="00767DE4">
        <w:rPr>
          <w:color w:val="000000"/>
          <w:sz w:val="28"/>
        </w:rPr>
        <w:t xml:space="preserve">Тема </w:t>
      </w:r>
      <w:r w:rsidR="00F37EDF">
        <w:rPr>
          <w:color w:val="000000"/>
          <w:sz w:val="28"/>
        </w:rPr>
        <w:t>6</w:t>
      </w:r>
      <w:r w:rsidRPr="00767DE4">
        <w:rPr>
          <w:color w:val="000000"/>
          <w:sz w:val="28"/>
        </w:rPr>
        <w:t>.Планирование в управлении инновационной деятельностью.</w:t>
      </w:r>
    </w:p>
    <w:p w:rsidR="00767DE4" w:rsidRPr="00767DE4" w:rsidRDefault="00767DE4" w:rsidP="00767DE4">
      <w:pPr>
        <w:ind w:firstLine="720"/>
        <w:jc w:val="both"/>
        <w:rPr>
          <w:color w:val="000000"/>
          <w:sz w:val="24"/>
        </w:rPr>
      </w:pPr>
      <w:r w:rsidRPr="00767DE4">
        <w:rPr>
          <w:color w:val="000000"/>
          <w:sz w:val="24"/>
        </w:rPr>
        <w:t>Цели,</w:t>
      </w:r>
      <w:r w:rsidR="008C3C7C">
        <w:rPr>
          <w:color w:val="000000"/>
          <w:sz w:val="24"/>
        </w:rPr>
        <w:t xml:space="preserve"> </w:t>
      </w:r>
      <w:r w:rsidRPr="00767DE4">
        <w:rPr>
          <w:color w:val="000000"/>
          <w:sz w:val="24"/>
        </w:rPr>
        <w:t>задачи</w:t>
      </w:r>
      <w:r w:rsidR="008C3C7C">
        <w:rPr>
          <w:color w:val="000000"/>
          <w:sz w:val="24"/>
        </w:rPr>
        <w:t xml:space="preserve"> </w:t>
      </w:r>
      <w:r w:rsidRPr="00767DE4">
        <w:rPr>
          <w:color w:val="000000"/>
          <w:sz w:val="24"/>
        </w:rPr>
        <w:t>и принципы</w:t>
      </w:r>
      <w:r w:rsidR="008C3C7C">
        <w:rPr>
          <w:color w:val="000000"/>
          <w:sz w:val="24"/>
        </w:rPr>
        <w:t xml:space="preserve"> </w:t>
      </w:r>
      <w:r w:rsidRPr="00767DE4">
        <w:rPr>
          <w:color w:val="000000"/>
          <w:sz w:val="24"/>
        </w:rPr>
        <w:t>планирования, особенности</w:t>
      </w:r>
      <w:r w:rsidR="008C3C7C">
        <w:rPr>
          <w:color w:val="000000"/>
          <w:sz w:val="24"/>
        </w:rPr>
        <w:t xml:space="preserve"> </w:t>
      </w:r>
      <w:r w:rsidRPr="00767DE4">
        <w:rPr>
          <w:color w:val="000000"/>
          <w:sz w:val="24"/>
        </w:rPr>
        <w:t>планирования</w:t>
      </w:r>
      <w:r w:rsidR="008C3C7C">
        <w:rPr>
          <w:color w:val="000000"/>
          <w:sz w:val="24"/>
        </w:rPr>
        <w:t xml:space="preserve"> </w:t>
      </w:r>
      <w:r w:rsidRPr="00767DE4">
        <w:rPr>
          <w:color w:val="000000"/>
          <w:sz w:val="24"/>
        </w:rPr>
        <w:t>в инновационной</w:t>
      </w:r>
      <w:r w:rsidR="008C3C7C">
        <w:rPr>
          <w:color w:val="000000"/>
          <w:sz w:val="24"/>
        </w:rPr>
        <w:t xml:space="preserve"> </w:t>
      </w:r>
      <w:r w:rsidRPr="00767DE4">
        <w:rPr>
          <w:color w:val="000000"/>
          <w:sz w:val="24"/>
        </w:rPr>
        <w:t>деятельности, классификация</w:t>
      </w:r>
      <w:r w:rsidR="008C3C7C">
        <w:rPr>
          <w:color w:val="000000"/>
          <w:sz w:val="24"/>
        </w:rPr>
        <w:t xml:space="preserve"> </w:t>
      </w:r>
      <w:r w:rsidRPr="00767DE4">
        <w:rPr>
          <w:color w:val="000000"/>
          <w:sz w:val="24"/>
        </w:rPr>
        <w:t>планов,</w:t>
      </w:r>
      <w:r w:rsidR="008C3C7C">
        <w:rPr>
          <w:color w:val="000000"/>
          <w:sz w:val="24"/>
        </w:rPr>
        <w:t xml:space="preserve"> </w:t>
      </w:r>
      <w:r w:rsidRPr="00767DE4">
        <w:rPr>
          <w:color w:val="000000"/>
          <w:sz w:val="24"/>
        </w:rPr>
        <w:t>взаимосвязь</w:t>
      </w:r>
      <w:r w:rsidR="008C3C7C">
        <w:rPr>
          <w:color w:val="000000"/>
          <w:sz w:val="24"/>
        </w:rPr>
        <w:t xml:space="preserve"> </w:t>
      </w:r>
      <w:r w:rsidRPr="00767DE4">
        <w:rPr>
          <w:color w:val="000000"/>
          <w:sz w:val="24"/>
        </w:rPr>
        <w:t>планов, возможные</w:t>
      </w:r>
      <w:r w:rsidR="008C3C7C">
        <w:rPr>
          <w:color w:val="000000"/>
          <w:sz w:val="24"/>
        </w:rPr>
        <w:t xml:space="preserve"> </w:t>
      </w:r>
      <w:r w:rsidRPr="00767DE4">
        <w:rPr>
          <w:color w:val="000000"/>
          <w:sz w:val="24"/>
        </w:rPr>
        <w:t>способы</w:t>
      </w:r>
      <w:r w:rsidR="008C3C7C">
        <w:rPr>
          <w:color w:val="000000"/>
          <w:sz w:val="24"/>
        </w:rPr>
        <w:t xml:space="preserve"> </w:t>
      </w:r>
      <w:r w:rsidRPr="00767DE4">
        <w:rPr>
          <w:color w:val="000000"/>
          <w:sz w:val="24"/>
        </w:rPr>
        <w:t>организации</w:t>
      </w:r>
      <w:r w:rsidR="008C3C7C">
        <w:rPr>
          <w:color w:val="000000"/>
          <w:sz w:val="24"/>
        </w:rPr>
        <w:t xml:space="preserve"> </w:t>
      </w:r>
      <w:r w:rsidRPr="00767DE4">
        <w:rPr>
          <w:color w:val="000000"/>
          <w:sz w:val="24"/>
        </w:rPr>
        <w:t>работ</w:t>
      </w:r>
      <w:r w:rsidR="008C3C7C">
        <w:rPr>
          <w:color w:val="000000"/>
          <w:sz w:val="24"/>
        </w:rPr>
        <w:t xml:space="preserve"> </w:t>
      </w:r>
      <w:r w:rsidRPr="00767DE4">
        <w:rPr>
          <w:color w:val="000000"/>
          <w:sz w:val="24"/>
        </w:rPr>
        <w:t>по</w:t>
      </w:r>
      <w:r w:rsidR="008C3C7C">
        <w:rPr>
          <w:color w:val="000000"/>
          <w:sz w:val="24"/>
        </w:rPr>
        <w:t xml:space="preserve"> </w:t>
      </w:r>
      <w:r w:rsidRPr="00767DE4">
        <w:rPr>
          <w:color w:val="000000"/>
          <w:sz w:val="24"/>
        </w:rPr>
        <w:t>планированию</w:t>
      </w:r>
      <w:r w:rsidR="008C3C7C">
        <w:rPr>
          <w:color w:val="000000"/>
          <w:sz w:val="24"/>
        </w:rPr>
        <w:t xml:space="preserve"> </w:t>
      </w:r>
      <w:r w:rsidRPr="00767DE4">
        <w:rPr>
          <w:color w:val="000000"/>
          <w:sz w:val="24"/>
        </w:rPr>
        <w:t>инновационной деятельности.</w:t>
      </w:r>
      <w:r w:rsidR="008C3C7C">
        <w:rPr>
          <w:color w:val="000000"/>
          <w:sz w:val="24"/>
        </w:rPr>
        <w:t xml:space="preserve"> </w:t>
      </w:r>
    </w:p>
    <w:p w:rsidR="00835AA1" w:rsidRDefault="00767DE4" w:rsidP="00767DE4">
      <w:pPr>
        <w:ind w:firstLine="720"/>
        <w:jc w:val="both"/>
        <w:rPr>
          <w:color w:val="000000"/>
          <w:sz w:val="24"/>
        </w:rPr>
      </w:pPr>
      <w:r w:rsidRPr="00767DE4">
        <w:rPr>
          <w:color w:val="000000"/>
          <w:sz w:val="24"/>
        </w:rPr>
        <w:t>Методические</w:t>
      </w:r>
      <w:r w:rsidR="008C3C7C">
        <w:rPr>
          <w:color w:val="000000"/>
          <w:sz w:val="24"/>
        </w:rPr>
        <w:t xml:space="preserve"> </w:t>
      </w:r>
      <w:r w:rsidRPr="00767DE4">
        <w:rPr>
          <w:color w:val="000000"/>
          <w:sz w:val="24"/>
        </w:rPr>
        <w:t>подходы</w:t>
      </w:r>
      <w:r w:rsidR="008C3C7C">
        <w:rPr>
          <w:color w:val="000000"/>
          <w:sz w:val="24"/>
        </w:rPr>
        <w:t xml:space="preserve"> </w:t>
      </w:r>
      <w:r w:rsidRPr="00767DE4">
        <w:rPr>
          <w:color w:val="000000"/>
          <w:sz w:val="24"/>
        </w:rPr>
        <w:t>к</w:t>
      </w:r>
      <w:r w:rsidR="008C3C7C">
        <w:rPr>
          <w:color w:val="000000"/>
          <w:sz w:val="24"/>
        </w:rPr>
        <w:t xml:space="preserve"> </w:t>
      </w:r>
      <w:r w:rsidRPr="00767DE4">
        <w:rPr>
          <w:color w:val="000000"/>
          <w:sz w:val="24"/>
        </w:rPr>
        <w:t>планированию инновационной деятельности.</w:t>
      </w:r>
    </w:p>
    <w:p w:rsidR="00DA1564" w:rsidRDefault="00DA1564" w:rsidP="00767DE4">
      <w:pPr>
        <w:ind w:firstLine="720"/>
        <w:jc w:val="both"/>
        <w:rPr>
          <w:color w:val="000000"/>
          <w:sz w:val="24"/>
        </w:rPr>
      </w:pPr>
    </w:p>
    <w:p w:rsidR="00DA1564" w:rsidRDefault="00DA1564" w:rsidP="00767DE4">
      <w:pPr>
        <w:ind w:firstLine="720"/>
        <w:jc w:val="both"/>
        <w:rPr>
          <w:color w:val="000000"/>
          <w:sz w:val="24"/>
        </w:rPr>
      </w:pPr>
      <w:r>
        <w:rPr>
          <w:color w:val="000000"/>
          <w:sz w:val="24"/>
        </w:rPr>
        <w:t>Требования к оформлению реферата: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3004"/>
        <w:gridCol w:w="5812"/>
      </w:tblGrid>
      <w:tr w:rsidR="00DA1564" w:rsidRPr="00A446E5" w:rsidTr="007C2A2B">
        <w:tc>
          <w:tcPr>
            <w:tcW w:w="648" w:type="dxa"/>
            <w:shd w:val="clear" w:color="auto" w:fill="auto"/>
          </w:tcPr>
          <w:p w:rsidR="00DA1564" w:rsidRPr="00A446E5" w:rsidRDefault="00DA1564" w:rsidP="007C2A2B">
            <w:pPr>
              <w:jc w:val="center"/>
              <w:rPr>
                <w:b/>
                <w:color w:val="000000"/>
              </w:rPr>
            </w:pPr>
            <w:r w:rsidRPr="00A446E5">
              <w:rPr>
                <w:b/>
                <w:color w:val="000000"/>
              </w:rPr>
              <w:t>№</w:t>
            </w:r>
          </w:p>
          <w:p w:rsidR="00DA1564" w:rsidRPr="00A446E5" w:rsidRDefault="00DA1564" w:rsidP="007C2A2B">
            <w:pPr>
              <w:jc w:val="center"/>
              <w:rPr>
                <w:color w:val="000000"/>
              </w:rPr>
            </w:pPr>
            <w:r w:rsidRPr="00A446E5">
              <w:rPr>
                <w:b/>
                <w:color w:val="000000"/>
              </w:rPr>
              <w:t>п/п</w:t>
            </w:r>
          </w:p>
        </w:tc>
        <w:tc>
          <w:tcPr>
            <w:tcW w:w="3004" w:type="dxa"/>
            <w:shd w:val="clear" w:color="auto" w:fill="auto"/>
          </w:tcPr>
          <w:p w:rsidR="00DA1564" w:rsidRPr="00A446E5" w:rsidRDefault="00DA1564" w:rsidP="007C2A2B">
            <w:pPr>
              <w:jc w:val="center"/>
              <w:rPr>
                <w:b/>
                <w:color w:val="000000"/>
              </w:rPr>
            </w:pPr>
            <w:r w:rsidRPr="00A446E5">
              <w:rPr>
                <w:b/>
                <w:color w:val="000000"/>
              </w:rPr>
              <w:t>Объект унификации</w:t>
            </w:r>
          </w:p>
        </w:tc>
        <w:tc>
          <w:tcPr>
            <w:tcW w:w="5812" w:type="dxa"/>
            <w:shd w:val="clear" w:color="auto" w:fill="auto"/>
          </w:tcPr>
          <w:p w:rsidR="00DA1564" w:rsidRPr="00A446E5" w:rsidRDefault="00DA1564" w:rsidP="007C2A2B">
            <w:pPr>
              <w:jc w:val="center"/>
              <w:rPr>
                <w:b/>
                <w:color w:val="000000"/>
              </w:rPr>
            </w:pPr>
            <w:r w:rsidRPr="00A446E5">
              <w:rPr>
                <w:b/>
                <w:color w:val="000000"/>
              </w:rPr>
              <w:t xml:space="preserve">Параметры унификации </w:t>
            </w:r>
          </w:p>
        </w:tc>
      </w:tr>
      <w:tr w:rsidR="00DA1564" w:rsidRPr="00A446E5" w:rsidTr="007C2A2B">
        <w:tc>
          <w:tcPr>
            <w:tcW w:w="648" w:type="dxa"/>
            <w:shd w:val="clear" w:color="auto" w:fill="auto"/>
          </w:tcPr>
          <w:p w:rsidR="00DA1564" w:rsidRPr="00A446E5" w:rsidRDefault="00DA1564" w:rsidP="007C2A2B">
            <w:pPr>
              <w:jc w:val="center"/>
              <w:rPr>
                <w:color w:val="000000"/>
              </w:rPr>
            </w:pPr>
            <w:r w:rsidRPr="00A446E5">
              <w:rPr>
                <w:color w:val="000000"/>
              </w:rPr>
              <w:t>1</w:t>
            </w:r>
          </w:p>
        </w:tc>
        <w:tc>
          <w:tcPr>
            <w:tcW w:w="3004" w:type="dxa"/>
            <w:shd w:val="clear" w:color="auto" w:fill="auto"/>
          </w:tcPr>
          <w:p w:rsidR="00DA1564" w:rsidRPr="00A446E5" w:rsidRDefault="00DA1564" w:rsidP="007C2A2B">
            <w:pPr>
              <w:jc w:val="center"/>
              <w:rPr>
                <w:color w:val="000000"/>
              </w:rPr>
            </w:pPr>
            <w:r w:rsidRPr="00A446E5">
              <w:rPr>
                <w:color w:val="000000"/>
              </w:rPr>
              <w:t>Формат листа бумаги</w:t>
            </w:r>
          </w:p>
        </w:tc>
        <w:tc>
          <w:tcPr>
            <w:tcW w:w="5812" w:type="dxa"/>
            <w:shd w:val="clear" w:color="auto" w:fill="auto"/>
          </w:tcPr>
          <w:p w:rsidR="00DA1564" w:rsidRPr="00A446E5" w:rsidRDefault="00DA1564" w:rsidP="007C2A2B">
            <w:pPr>
              <w:jc w:val="center"/>
              <w:rPr>
                <w:color w:val="000000"/>
              </w:rPr>
            </w:pPr>
            <w:r w:rsidRPr="00A446E5">
              <w:rPr>
                <w:color w:val="000000"/>
              </w:rPr>
              <w:t>А 4</w:t>
            </w:r>
          </w:p>
        </w:tc>
      </w:tr>
      <w:tr w:rsidR="00DA1564" w:rsidRPr="00A446E5" w:rsidTr="007C2A2B">
        <w:tc>
          <w:tcPr>
            <w:tcW w:w="648" w:type="dxa"/>
            <w:shd w:val="clear" w:color="auto" w:fill="auto"/>
          </w:tcPr>
          <w:p w:rsidR="00DA1564" w:rsidRPr="00A446E5" w:rsidRDefault="00DA1564" w:rsidP="007C2A2B">
            <w:pPr>
              <w:jc w:val="center"/>
              <w:rPr>
                <w:color w:val="000000"/>
              </w:rPr>
            </w:pPr>
            <w:r w:rsidRPr="00A446E5">
              <w:rPr>
                <w:color w:val="000000"/>
              </w:rPr>
              <w:t>2</w:t>
            </w:r>
          </w:p>
        </w:tc>
        <w:tc>
          <w:tcPr>
            <w:tcW w:w="3004" w:type="dxa"/>
            <w:shd w:val="clear" w:color="auto" w:fill="auto"/>
          </w:tcPr>
          <w:p w:rsidR="00DA1564" w:rsidRPr="00A446E5" w:rsidRDefault="00DA1564" w:rsidP="007C2A2B">
            <w:pPr>
              <w:jc w:val="center"/>
              <w:rPr>
                <w:color w:val="000000"/>
              </w:rPr>
            </w:pPr>
            <w:r w:rsidRPr="00A446E5">
              <w:rPr>
                <w:color w:val="000000"/>
              </w:rPr>
              <w:t>Размер шрифта</w:t>
            </w:r>
          </w:p>
        </w:tc>
        <w:tc>
          <w:tcPr>
            <w:tcW w:w="5812" w:type="dxa"/>
            <w:shd w:val="clear" w:color="auto" w:fill="auto"/>
          </w:tcPr>
          <w:p w:rsidR="00DA1564" w:rsidRPr="00A446E5" w:rsidRDefault="00DA1564" w:rsidP="007C2A2B">
            <w:pPr>
              <w:jc w:val="center"/>
              <w:rPr>
                <w:color w:val="000000"/>
              </w:rPr>
            </w:pPr>
            <w:r w:rsidRPr="00A446E5">
              <w:rPr>
                <w:color w:val="000000"/>
              </w:rPr>
              <w:t>14 пунктов</w:t>
            </w:r>
          </w:p>
        </w:tc>
      </w:tr>
      <w:tr w:rsidR="00DA1564" w:rsidRPr="00A446E5" w:rsidTr="007C2A2B">
        <w:tc>
          <w:tcPr>
            <w:tcW w:w="648" w:type="dxa"/>
            <w:shd w:val="clear" w:color="auto" w:fill="auto"/>
          </w:tcPr>
          <w:p w:rsidR="00DA1564" w:rsidRPr="00A446E5" w:rsidRDefault="00DA1564" w:rsidP="007C2A2B">
            <w:pPr>
              <w:jc w:val="center"/>
              <w:rPr>
                <w:color w:val="000000"/>
              </w:rPr>
            </w:pPr>
            <w:r w:rsidRPr="00A446E5">
              <w:rPr>
                <w:color w:val="000000"/>
              </w:rPr>
              <w:t>3</w:t>
            </w:r>
          </w:p>
        </w:tc>
        <w:tc>
          <w:tcPr>
            <w:tcW w:w="3004" w:type="dxa"/>
            <w:shd w:val="clear" w:color="auto" w:fill="auto"/>
          </w:tcPr>
          <w:p w:rsidR="00DA1564" w:rsidRPr="00A446E5" w:rsidRDefault="00DA1564" w:rsidP="007C2A2B">
            <w:pPr>
              <w:jc w:val="center"/>
              <w:rPr>
                <w:color w:val="000000"/>
              </w:rPr>
            </w:pPr>
            <w:r w:rsidRPr="00A446E5">
              <w:rPr>
                <w:color w:val="000000"/>
              </w:rPr>
              <w:t>Название шрифта</w:t>
            </w:r>
          </w:p>
        </w:tc>
        <w:tc>
          <w:tcPr>
            <w:tcW w:w="5812" w:type="dxa"/>
            <w:shd w:val="clear" w:color="auto" w:fill="auto"/>
          </w:tcPr>
          <w:p w:rsidR="00DA1564" w:rsidRPr="00A446E5" w:rsidRDefault="00DA1564" w:rsidP="007C2A2B">
            <w:pPr>
              <w:jc w:val="center"/>
              <w:rPr>
                <w:color w:val="000000"/>
              </w:rPr>
            </w:pPr>
            <w:r w:rsidRPr="00A446E5">
              <w:rPr>
                <w:color w:val="000000"/>
                <w:lang w:val="en-US"/>
              </w:rPr>
              <w:t>Times New Roman</w:t>
            </w:r>
          </w:p>
        </w:tc>
      </w:tr>
      <w:tr w:rsidR="00DA1564" w:rsidRPr="00A446E5" w:rsidTr="007C2A2B">
        <w:tc>
          <w:tcPr>
            <w:tcW w:w="648" w:type="dxa"/>
            <w:shd w:val="clear" w:color="auto" w:fill="auto"/>
          </w:tcPr>
          <w:p w:rsidR="00DA1564" w:rsidRPr="00A446E5" w:rsidRDefault="00DA1564" w:rsidP="007C2A2B">
            <w:pPr>
              <w:jc w:val="center"/>
              <w:rPr>
                <w:color w:val="000000"/>
              </w:rPr>
            </w:pPr>
            <w:r w:rsidRPr="00A446E5">
              <w:rPr>
                <w:color w:val="000000"/>
              </w:rPr>
              <w:t>4</w:t>
            </w:r>
          </w:p>
        </w:tc>
        <w:tc>
          <w:tcPr>
            <w:tcW w:w="3004" w:type="dxa"/>
            <w:shd w:val="clear" w:color="auto" w:fill="auto"/>
          </w:tcPr>
          <w:p w:rsidR="00DA1564" w:rsidRPr="00A446E5" w:rsidRDefault="00DA1564" w:rsidP="007C2A2B">
            <w:pPr>
              <w:jc w:val="center"/>
              <w:rPr>
                <w:color w:val="000000"/>
              </w:rPr>
            </w:pPr>
            <w:r w:rsidRPr="00A446E5">
              <w:rPr>
                <w:color w:val="000000"/>
              </w:rPr>
              <w:t>Междустрочный интервал</w:t>
            </w:r>
          </w:p>
        </w:tc>
        <w:tc>
          <w:tcPr>
            <w:tcW w:w="5812" w:type="dxa"/>
            <w:shd w:val="clear" w:color="auto" w:fill="auto"/>
          </w:tcPr>
          <w:p w:rsidR="00DA1564" w:rsidRPr="00A446E5" w:rsidRDefault="00DA1564" w:rsidP="007C2A2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Одинарный </w:t>
            </w:r>
          </w:p>
        </w:tc>
      </w:tr>
      <w:tr w:rsidR="00DA1564" w:rsidRPr="00A446E5" w:rsidTr="007C2A2B">
        <w:tc>
          <w:tcPr>
            <w:tcW w:w="648" w:type="dxa"/>
            <w:shd w:val="clear" w:color="auto" w:fill="auto"/>
          </w:tcPr>
          <w:p w:rsidR="00DA1564" w:rsidRPr="00A446E5" w:rsidRDefault="00DA1564" w:rsidP="007C2A2B">
            <w:pPr>
              <w:jc w:val="center"/>
              <w:rPr>
                <w:color w:val="000000"/>
              </w:rPr>
            </w:pPr>
            <w:r w:rsidRPr="00A446E5">
              <w:rPr>
                <w:color w:val="000000"/>
              </w:rPr>
              <w:t>5</w:t>
            </w:r>
          </w:p>
        </w:tc>
        <w:tc>
          <w:tcPr>
            <w:tcW w:w="3004" w:type="dxa"/>
            <w:shd w:val="clear" w:color="auto" w:fill="auto"/>
          </w:tcPr>
          <w:p w:rsidR="00DA1564" w:rsidRPr="00A446E5" w:rsidRDefault="00DA1564" w:rsidP="007C2A2B">
            <w:pPr>
              <w:jc w:val="center"/>
              <w:rPr>
                <w:color w:val="000000"/>
              </w:rPr>
            </w:pPr>
            <w:r w:rsidRPr="00A446E5">
              <w:rPr>
                <w:color w:val="000000"/>
              </w:rPr>
              <w:t>Абзац</w:t>
            </w:r>
          </w:p>
        </w:tc>
        <w:tc>
          <w:tcPr>
            <w:tcW w:w="5812" w:type="dxa"/>
            <w:shd w:val="clear" w:color="auto" w:fill="auto"/>
          </w:tcPr>
          <w:p w:rsidR="00DA1564" w:rsidRPr="00A446E5" w:rsidRDefault="00DA1564" w:rsidP="007C2A2B">
            <w:pPr>
              <w:jc w:val="center"/>
              <w:rPr>
                <w:color w:val="000000"/>
              </w:rPr>
            </w:pPr>
            <w:smartTag w:uri="urn:schemas-microsoft-com:office:smarttags" w:element="metricconverter">
              <w:smartTagPr>
                <w:attr w:name="ProductID" w:val="1,25 см"/>
              </w:smartTagPr>
              <w:r w:rsidRPr="00A446E5">
                <w:rPr>
                  <w:color w:val="000000"/>
                </w:rPr>
                <w:t>1,25 см</w:t>
              </w:r>
            </w:smartTag>
          </w:p>
        </w:tc>
      </w:tr>
      <w:tr w:rsidR="00DA1564" w:rsidRPr="00A446E5" w:rsidTr="007C2A2B">
        <w:tc>
          <w:tcPr>
            <w:tcW w:w="648" w:type="dxa"/>
            <w:shd w:val="clear" w:color="auto" w:fill="auto"/>
          </w:tcPr>
          <w:p w:rsidR="00DA1564" w:rsidRPr="00A446E5" w:rsidRDefault="00DA1564" w:rsidP="007C2A2B">
            <w:pPr>
              <w:jc w:val="center"/>
              <w:rPr>
                <w:color w:val="000000"/>
              </w:rPr>
            </w:pPr>
            <w:r w:rsidRPr="00A446E5">
              <w:rPr>
                <w:color w:val="000000"/>
              </w:rPr>
              <w:t>6</w:t>
            </w:r>
          </w:p>
        </w:tc>
        <w:tc>
          <w:tcPr>
            <w:tcW w:w="3004" w:type="dxa"/>
            <w:shd w:val="clear" w:color="auto" w:fill="auto"/>
          </w:tcPr>
          <w:p w:rsidR="00DA1564" w:rsidRPr="00A446E5" w:rsidRDefault="00DA1564" w:rsidP="007C2A2B">
            <w:pPr>
              <w:jc w:val="center"/>
              <w:rPr>
                <w:color w:val="000000"/>
              </w:rPr>
            </w:pPr>
            <w:r w:rsidRPr="00A446E5">
              <w:rPr>
                <w:color w:val="000000"/>
              </w:rPr>
              <w:t>Поля</w:t>
            </w:r>
          </w:p>
        </w:tc>
        <w:tc>
          <w:tcPr>
            <w:tcW w:w="5812" w:type="dxa"/>
            <w:shd w:val="clear" w:color="auto" w:fill="auto"/>
          </w:tcPr>
          <w:p w:rsidR="00DA1564" w:rsidRPr="00A446E5" w:rsidRDefault="00DA1564" w:rsidP="007C2A2B">
            <w:pPr>
              <w:jc w:val="center"/>
              <w:rPr>
                <w:color w:val="000000"/>
              </w:rPr>
            </w:pPr>
            <w:r w:rsidRPr="00A446E5">
              <w:rPr>
                <w:color w:val="000000"/>
              </w:rPr>
              <w:t xml:space="preserve">Левое - </w:t>
            </w:r>
            <w:smartTag w:uri="urn:schemas-microsoft-com:office:smarttags" w:element="metricconverter">
              <w:smartTagPr>
                <w:attr w:name="ProductID" w:val="3 см"/>
              </w:smartTagPr>
              <w:r w:rsidRPr="00A446E5">
                <w:rPr>
                  <w:color w:val="000000"/>
                </w:rPr>
                <w:t>3 см</w:t>
              </w:r>
            </w:smartTag>
            <w:r w:rsidRPr="00A446E5">
              <w:rPr>
                <w:color w:val="000000"/>
              </w:rPr>
              <w:t xml:space="preserve">, правое - </w:t>
            </w:r>
            <w:smartTag w:uri="urn:schemas-microsoft-com:office:smarttags" w:element="metricconverter">
              <w:smartTagPr>
                <w:attr w:name="ProductID" w:val="1,5 см"/>
              </w:smartTagPr>
              <w:r w:rsidRPr="00A446E5">
                <w:rPr>
                  <w:color w:val="000000"/>
                </w:rPr>
                <w:t>1,5 см</w:t>
              </w:r>
            </w:smartTag>
            <w:r w:rsidRPr="00A446E5">
              <w:rPr>
                <w:color w:val="000000"/>
              </w:rPr>
              <w:t xml:space="preserve">, </w:t>
            </w:r>
          </w:p>
          <w:p w:rsidR="00DA1564" w:rsidRPr="00A446E5" w:rsidRDefault="00DA1564" w:rsidP="007C2A2B">
            <w:pPr>
              <w:jc w:val="center"/>
              <w:rPr>
                <w:color w:val="000000"/>
              </w:rPr>
            </w:pPr>
            <w:r w:rsidRPr="00A446E5">
              <w:rPr>
                <w:color w:val="000000"/>
              </w:rPr>
              <w:t xml:space="preserve">верхнее и нижнее - </w:t>
            </w:r>
            <w:smartTag w:uri="urn:schemas-microsoft-com:office:smarttags" w:element="metricconverter">
              <w:smartTagPr>
                <w:attr w:name="ProductID" w:val="2,5 см"/>
              </w:smartTagPr>
              <w:r w:rsidRPr="00A446E5">
                <w:rPr>
                  <w:color w:val="000000"/>
                </w:rPr>
                <w:t>2,5 см</w:t>
              </w:r>
            </w:smartTag>
          </w:p>
        </w:tc>
      </w:tr>
      <w:tr w:rsidR="00DA1564" w:rsidRPr="00A446E5" w:rsidTr="007C2A2B">
        <w:tc>
          <w:tcPr>
            <w:tcW w:w="648" w:type="dxa"/>
            <w:shd w:val="clear" w:color="auto" w:fill="auto"/>
          </w:tcPr>
          <w:p w:rsidR="00DA1564" w:rsidRPr="00A446E5" w:rsidRDefault="00DA1564" w:rsidP="007C2A2B">
            <w:pPr>
              <w:jc w:val="center"/>
              <w:rPr>
                <w:color w:val="000000"/>
              </w:rPr>
            </w:pPr>
            <w:r w:rsidRPr="00A446E5">
              <w:rPr>
                <w:color w:val="000000"/>
              </w:rPr>
              <w:t>7</w:t>
            </w:r>
          </w:p>
        </w:tc>
        <w:tc>
          <w:tcPr>
            <w:tcW w:w="3004" w:type="dxa"/>
            <w:shd w:val="clear" w:color="auto" w:fill="auto"/>
          </w:tcPr>
          <w:p w:rsidR="00DA1564" w:rsidRPr="00A446E5" w:rsidRDefault="00DA1564" w:rsidP="007C2A2B">
            <w:pPr>
              <w:jc w:val="center"/>
              <w:rPr>
                <w:color w:val="000000"/>
              </w:rPr>
            </w:pPr>
            <w:r w:rsidRPr="00A446E5">
              <w:rPr>
                <w:color w:val="000000"/>
              </w:rPr>
              <w:t>Общий объем</w:t>
            </w:r>
          </w:p>
        </w:tc>
        <w:tc>
          <w:tcPr>
            <w:tcW w:w="5812" w:type="dxa"/>
            <w:shd w:val="clear" w:color="auto" w:fill="auto"/>
          </w:tcPr>
          <w:p w:rsidR="00DA1564" w:rsidRPr="00A446E5" w:rsidRDefault="00DA1564" w:rsidP="007C2A2B">
            <w:pPr>
              <w:jc w:val="center"/>
              <w:rPr>
                <w:color w:val="000000"/>
              </w:rPr>
            </w:pPr>
            <w:r w:rsidRPr="00A446E5">
              <w:rPr>
                <w:color w:val="000000"/>
              </w:rPr>
              <w:t>20 - 25 страниц</w:t>
            </w:r>
          </w:p>
        </w:tc>
      </w:tr>
      <w:tr w:rsidR="00DA1564" w:rsidRPr="00A446E5" w:rsidTr="007C2A2B">
        <w:tc>
          <w:tcPr>
            <w:tcW w:w="648" w:type="dxa"/>
            <w:shd w:val="clear" w:color="auto" w:fill="auto"/>
          </w:tcPr>
          <w:p w:rsidR="00DA1564" w:rsidRPr="00A446E5" w:rsidRDefault="00DA1564" w:rsidP="007C2A2B">
            <w:pPr>
              <w:jc w:val="center"/>
              <w:rPr>
                <w:color w:val="000000"/>
              </w:rPr>
            </w:pPr>
            <w:r w:rsidRPr="00A446E5">
              <w:rPr>
                <w:color w:val="000000"/>
              </w:rPr>
              <w:t>8</w:t>
            </w:r>
          </w:p>
        </w:tc>
        <w:tc>
          <w:tcPr>
            <w:tcW w:w="3004" w:type="dxa"/>
            <w:shd w:val="clear" w:color="auto" w:fill="auto"/>
          </w:tcPr>
          <w:p w:rsidR="00DA1564" w:rsidRPr="00A446E5" w:rsidRDefault="00DA1564" w:rsidP="007C2A2B">
            <w:pPr>
              <w:jc w:val="center"/>
              <w:rPr>
                <w:color w:val="000000"/>
              </w:rPr>
            </w:pPr>
            <w:r w:rsidRPr="00A446E5">
              <w:rPr>
                <w:color w:val="000000"/>
              </w:rPr>
              <w:t>Объем введения</w:t>
            </w:r>
          </w:p>
        </w:tc>
        <w:tc>
          <w:tcPr>
            <w:tcW w:w="5812" w:type="dxa"/>
            <w:shd w:val="clear" w:color="auto" w:fill="auto"/>
          </w:tcPr>
          <w:p w:rsidR="00DA1564" w:rsidRPr="00A446E5" w:rsidRDefault="00DA1564" w:rsidP="007C2A2B">
            <w:pPr>
              <w:jc w:val="center"/>
              <w:rPr>
                <w:color w:val="000000"/>
              </w:rPr>
            </w:pPr>
            <w:r w:rsidRPr="00A446E5">
              <w:rPr>
                <w:color w:val="000000"/>
              </w:rPr>
              <w:t>Не менее 1-2 страниц</w:t>
            </w:r>
          </w:p>
        </w:tc>
      </w:tr>
      <w:tr w:rsidR="00DA1564" w:rsidRPr="00A446E5" w:rsidTr="007C2A2B">
        <w:tc>
          <w:tcPr>
            <w:tcW w:w="648" w:type="dxa"/>
            <w:shd w:val="clear" w:color="auto" w:fill="auto"/>
          </w:tcPr>
          <w:p w:rsidR="00DA1564" w:rsidRPr="00A446E5" w:rsidRDefault="00DA1564" w:rsidP="007C2A2B">
            <w:pPr>
              <w:jc w:val="center"/>
              <w:rPr>
                <w:color w:val="000000"/>
              </w:rPr>
            </w:pPr>
            <w:r w:rsidRPr="00A446E5">
              <w:rPr>
                <w:color w:val="000000"/>
              </w:rPr>
              <w:t>9</w:t>
            </w:r>
          </w:p>
        </w:tc>
        <w:tc>
          <w:tcPr>
            <w:tcW w:w="3004" w:type="dxa"/>
            <w:shd w:val="clear" w:color="auto" w:fill="auto"/>
          </w:tcPr>
          <w:p w:rsidR="00DA1564" w:rsidRPr="00A446E5" w:rsidRDefault="00DA1564" w:rsidP="007C2A2B">
            <w:pPr>
              <w:jc w:val="center"/>
              <w:rPr>
                <w:color w:val="000000"/>
              </w:rPr>
            </w:pPr>
            <w:r w:rsidRPr="00A446E5">
              <w:rPr>
                <w:color w:val="000000"/>
              </w:rPr>
              <w:t>Объем основной части</w:t>
            </w:r>
          </w:p>
        </w:tc>
        <w:tc>
          <w:tcPr>
            <w:tcW w:w="5812" w:type="dxa"/>
            <w:shd w:val="clear" w:color="auto" w:fill="auto"/>
          </w:tcPr>
          <w:p w:rsidR="00DA1564" w:rsidRPr="00A446E5" w:rsidRDefault="00DA1564" w:rsidP="007C2A2B">
            <w:pPr>
              <w:jc w:val="center"/>
              <w:rPr>
                <w:color w:val="000000"/>
              </w:rPr>
            </w:pPr>
            <w:r w:rsidRPr="00A446E5">
              <w:rPr>
                <w:color w:val="000000"/>
              </w:rPr>
              <w:t>Не менее 15 страниц</w:t>
            </w:r>
          </w:p>
        </w:tc>
      </w:tr>
      <w:tr w:rsidR="00DA1564" w:rsidRPr="00A446E5" w:rsidTr="007C2A2B">
        <w:tc>
          <w:tcPr>
            <w:tcW w:w="648" w:type="dxa"/>
            <w:shd w:val="clear" w:color="auto" w:fill="auto"/>
          </w:tcPr>
          <w:p w:rsidR="00DA1564" w:rsidRPr="00A446E5" w:rsidRDefault="00DA1564" w:rsidP="007C2A2B">
            <w:pPr>
              <w:jc w:val="center"/>
              <w:rPr>
                <w:color w:val="000000"/>
              </w:rPr>
            </w:pPr>
            <w:r w:rsidRPr="00A446E5">
              <w:rPr>
                <w:color w:val="000000"/>
              </w:rPr>
              <w:t>10</w:t>
            </w:r>
          </w:p>
        </w:tc>
        <w:tc>
          <w:tcPr>
            <w:tcW w:w="3004" w:type="dxa"/>
            <w:shd w:val="clear" w:color="auto" w:fill="auto"/>
          </w:tcPr>
          <w:p w:rsidR="00DA1564" w:rsidRPr="00A446E5" w:rsidRDefault="00DA1564" w:rsidP="007C2A2B">
            <w:pPr>
              <w:jc w:val="center"/>
              <w:rPr>
                <w:color w:val="000000"/>
              </w:rPr>
            </w:pPr>
            <w:r w:rsidRPr="00A446E5">
              <w:rPr>
                <w:color w:val="000000"/>
              </w:rPr>
              <w:t>Объем заключения</w:t>
            </w:r>
          </w:p>
        </w:tc>
        <w:tc>
          <w:tcPr>
            <w:tcW w:w="5812" w:type="dxa"/>
            <w:shd w:val="clear" w:color="auto" w:fill="auto"/>
          </w:tcPr>
          <w:p w:rsidR="00DA1564" w:rsidRPr="00A446E5" w:rsidRDefault="00DA1564" w:rsidP="007C2A2B">
            <w:pPr>
              <w:jc w:val="center"/>
              <w:rPr>
                <w:color w:val="000000"/>
              </w:rPr>
            </w:pPr>
            <w:r w:rsidRPr="00A446E5">
              <w:rPr>
                <w:color w:val="000000"/>
              </w:rPr>
              <w:t>Не менее 1-2 страниц</w:t>
            </w:r>
          </w:p>
        </w:tc>
      </w:tr>
      <w:tr w:rsidR="00DA1564" w:rsidRPr="00A446E5" w:rsidTr="007C2A2B">
        <w:tc>
          <w:tcPr>
            <w:tcW w:w="648" w:type="dxa"/>
            <w:shd w:val="clear" w:color="auto" w:fill="auto"/>
          </w:tcPr>
          <w:p w:rsidR="00DA1564" w:rsidRPr="00A446E5" w:rsidRDefault="00DA1564" w:rsidP="007C2A2B">
            <w:pPr>
              <w:jc w:val="center"/>
              <w:rPr>
                <w:color w:val="000000"/>
              </w:rPr>
            </w:pPr>
            <w:r w:rsidRPr="00A446E5">
              <w:rPr>
                <w:color w:val="000000"/>
              </w:rPr>
              <w:t>11</w:t>
            </w:r>
          </w:p>
        </w:tc>
        <w:tc>
          <w:tcPr>
            <w:tcW w:w="3004" w:type="dxa"/>
            <w:shd w:val="clear" w:color="auto" w:fill="auto"/>
          </w:tcPr>
          <w:p w:rsidR="00DA1564" w:rsidRPr="00A446E5" w:rsidRDefault="00DA1564" w:rsidP="007C2A2B">
            <w:pPr>
              <w:jc w:val="center"/>
              <w:rPr>
                <w:color w:val="000000"/>
              </w:rPr>
            </w:pPr>
            <w:r w:rsidRPr="00A446E5">
              <w:rPr>
                <w:color w:val="000000"/>
              </w:rPr>
              <w:t>Нумерация страниц</w:t>
            </w:r>
          </w:p>
        </w:tc>
        <w:tc>
          <w:tcPr>
            <w:tcW w:w="5812" w:type="dxa"/>
            <w:shd w:val="clear" w:color="auto" w:fill="auto"/>
          </w:tcPr>
          <w:p w:rsidR="00DA1564" w:rsidRPr="00A446E5" w:rsidRDefault="00DA1564" w:rsidP="007C2A2B">
            <w:pPr>
              <w:jc w:val="center"/>
              <w:rPr>
                <w:color w:val="000000"/>
              </w:rPr>
            </w:pPr>
            <w:r w:rsidRPr="00A446E5">
              <w:rPr>
                <w:color w:val="000000"/>
              </w:rPr>
              <w:t xml:space="preserve">Сквозная, </w:t>
            </w:r>
            <w:r w:rsidRPr="00104A49">
              <w:t xml:space="preserve">внизу </w:t>
            </w:r>
            <w:r>
              <w:t>справа</w:t>
            </w:r>
            <w:r w:rsidRPr="00A446E5">
              <w:rPr>
                <w:color w:val="000000"/>
              </w:rPr>
              <w:t>. На титульном листе номер страницы не проставляется</w:t>
            </w:r>
          </w:p>
        </w:tc>
      </w:tr>
      <w:tr w:rsidR="00DA1564" w:rsidRPr="00A446E5" w:rsidTr="007C2A2B">
        <w:tc>
          <w:tcPr>
            <w:tcW w:w="648" w:type="dxa"/>
            <w:shd w:val="clear" w:color="auto" w:fill="auto"/>
          </w:tcPr>
          <w:p w:rsidR="00DA1564" w:rsidRPr="00A446E5" w:rsidRDefault="00DA1564" w:rsidP="007C2A2B">
            <w:pPr>
              <w:jc w:val="center"/>
              <w:rPr>
                <w:color w:val="000000"/>
              </w:rPr>
            </w:pPr>
            <w:r w:rsidRPr="00A446E5">
              <w:rPr>
                <w:color w:val="000000"/>
              </w:rPr>
              <w:t>12</w:t>
            </w:r>
          </w:p>
        </w:tc>
        <w:tc>
          <w:tcPr>
            <w:tcW w:w="3004" w:type="dxa"/>
            <w:shd w:val="clear" w:color="auto" w:fill="auto"/>
          </w:tcPr>
          <w:p w:rsidR="00DA1564" w:rsidRPr="00A446E5" w:rsidRDefault="00DA1564" w:rsidP="007C2A2B">
            <w:pPr>
              <w:jc w:val="center"/>
              <w:rPr>
                <w:color w:val="000000"/>
              </w:rPr>
            </w:pPr>
            <w:r w:rsidRPr="00A446E5">
              <w:rPr>
                <w:color w:val="000000"/>
              </w:rPr>
              <w:t>Последовательность приведения структурных частей работы</w:t>
            </w:r>
          </w:p>
        </w:tc>
        <w:tc>
          <w:tcPr>
            <w:tcW w:w="5812" w:type="dxa"/>
            <w:shd w:val="clear" w:color="auto" w:fill="auto"/>
          </w:tcPr>
          <w:p w:rsidR="00DA1564" w:rsidRPr="00A446E5" w:rsidRDefault="00DA1564" w:rsidP="007C2A2B">
            <w:pPr>
              <w:jc w:val="center"/>
              <w:rPr>
                <w:color w:val="000000"/>
              </w:rPr>
            </w:pPr>
            <w:r w:rsidRPr="00A446E5">
              <w:rPr>
                <w:color w:val="000000"/>
              </w:rPr>
              <w:t>Титульный лист, Содержание,</w:t>
            </w:r>
          </w:p>
          <w:p w:rsidR="00DA1564" w:rsidRPr="00A446E5" w:rsidRDefault="00DA1564" w:rsidP="007C2A2B">
            <w:pPr>
              <w:jc w:val="center"/>
              <w:rPr>
                <w:color w:val="000000"/>
              </w:rPr>
            </w:pPr>
            <w:r w:rsidRPr="00A446E5">
              <w:rPr>
                <w:color w:val="000000"/>
              </w:rPr>
              <w:t>Введение, Основная часть, Заключение,</w:t>
            </w:r>
          </w:p>
          <w:p w:rsidR="00DA1564" w:rsidRPr="00A446E5" w:rsidRDefault="00DA1564" w:rsidP="007C2A2B">
            <w:pPr>
              <w:jc w:val="center"/>
              <w:rPr>
                <w:color w:val="000000"/>
              </w:rPr>
            </w:pPr>
            <w:r w:rsidRPr="00A446E5">
              <w:rPr>
                <w:color w:val="000000"/>
              </w:rPr>
              <w:t>Список литературы, Приложение (я)</w:t>
            </w:r>
          </w:p>
        </w:tc>
      </w:tr>
      <w:tr w:rsidR="00DA1564" w:rsidRPr="00A446E5" w:rsidTr="007C2A2B">
        <w:tc>
          <w:tcPr>
            <w:tcW w:w="648" w:type="dxa"/>
            <w:shd w:val="clear" w:color="auto" w:fill="auto"/>
          </w:tcPr>
          <w:p w:rsidR="00DA1564" w:rsidRPr="00A446E5" w:rsidRDefault="00DA1564" w:rsidP="007C2A2B">
            <w:pPr>
              <w:jc w:val="center"/>
              <w:rPr>
                <w:color w:val="000000"/>
              </w:rPr>
            </w:pPr>
            <w:r w:rsidRPr="00A446E5">
              <w:rPr>
                <w:color w:val="000000"/>
              </w:rPr>
              <w:t>13</w:t>
            </w:r>
          </w:p>
        </w:tc>
        <w:tc>
          <w:tcPr>
            <w:tcW w:w="3004" w:type="dxa"/>
            <w:shd w:val="clear" w:color="auto" w:fill="auto"/>
          </w:tcPr>
          <w:p w:rsidR="00DA1564" w:rsidRPr="00A446E5" w:rsidRDefault="00DA1564" w:rsidP="007C2A2B">
            <w:pPr>
              <w:jc w:val="center"/>
              <w:rPr>
                <w:color w:val="000000"/>
              </w:rPr>
            </w:pPr>
            <w:r w:rsidRPr="00A446E5">
              <w:rPr>
                <w:color w:val="000000"/>
              </w:rPr>
              <w:t>Оформление структурных частей работы</w:t>
            </w:r>
          </w:p>
        </w:tc>
        <w:tc>
          <w:tcPr>
            <w:tcW w:w="5812" w:type="dxa"/>
            <w:shd w:val="clear" w:color="auto" w:fill="auto"/>
          </w:tcPr>
          <w:p w:rsidR="00DA1564" w:rsidRPr="00A446E5" w:rsidRDefault="00DA1564" w:rsidP="007C2A2B">
            <w:pPr>
              <w:jc w:val="center"/>
              <w:rPr>
                <w:color w:val="000000"/>
              </w:rPr>
            </w:pPr>
            <w:r w:rsidRPr="00A446E5">
              <w:rPr>
                <w:color w:val="000000"/>
              </w:rPr>
              <w:t>Каждая структурная часть начинается с новой страницы. Наименования разделов: СОДЕРЖАНИЕ, ВВЕДЕНИЕ, ЗАКЛЮЧЕНИЕ, СПИСОК ЛИТЕРАТУРЫ приводятся посередине строки заглавными буквами. Точка в конце наименования не ставится</w:t>
            </w:r>
          </w:p>
        </w:tc>
      </w:tr>
      <w:tr w:rsidR="00DA1564" w:rsidRPr="00A446E5" w:rsidTr="007C2A2B">
        <w:tc>
          <w:tcPr>
            <w:tcW w:w="648" w:type="dxa"/>
            <w:shd w:val="clear" w:color="auto" w:fill="auto"/>
          </w:tcPr>
          <w:p w:rsidR="00DA1564" w:rsidRPr="00A446E5" w:rsidRDefault="00DA1564" w:rsidP="007C2A2B">
            <w:pPr>
              <w:jc w:val="center"/>
              <w:rPr>
                <w:color w:val="000000"/>
              </w:rPr>
            </w:pPr>
            <w:r w:rsidRPr="00A446E5">
              <w:rPr>
                <w:color w:val="000000"/>
              </w:rPr>
              <w:t>14</w:t>
            </w:r>
          </w:p>
        </w:tc>
        <w:tc>
          <w:tcPr>
            <w:tcW w:w="3004" w:type="dxa"/>
            <w:shd w:val="clear" w:color="auto" w:fill="auto"/>
          </w:tcPr>
          <w:p w:rsidR="00DA1564" w:rsidRPr="00A446E5" w:rsidRDefault="00DA1564" w:rsidP="007C2A2B">
            <w:pPr>
              <w:jc w:val="center"/>
              <w:rPr>
                <w:color w:val="000000"/>
              </w:rPr>
            </w:pPr>
            <w:r w:rsidRPr="00A446E5">
              <w:rPr>
                <w:color w:val="000000"/>
              </w:rPr>
              <w:t>Структура основной части</w:t>
            </w:r>
          </w:p>
        </w:tc>
        <w:tc>
          <w:tcPr>
            <w:tcW w:w="5812" w:type="dxa"/>
            <w:shd w:val="clear" w:color="auto" w:fill="auto"/>
          </w:tcPr>
          <w:p w:rsidR="00DA1564" w:rsidRPr="00A446E5" w:rsidRDefault="0082383A" w:rsidP="0082383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Основная часть</w:t>
            </w:r>
            <w:r w:rsidR="00DA1564" w:rsidRPr="00A446E5">
              <w:rPr>
                <w:color w:val="000000"/>
              </w:rPr>
              <w:t xml:space="preserve"> начинается с новой страницы. </w:t>
            </w:r>
            <w:r>
              <w:rPr>
                <w:color w:val="000000"/>
              </w:rPr>
              <w:t xml:space="preserve">Следует соблюдать </w:t>
            </w:r>
            <w:r w:rsidR="00DA1564" w:rsidRPr="00A446E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соразмерность параграфов</w:t>
            </w:r>
            <w:r w:rsidR="00DA1564" w:rsidRPr="00A446E5">
              <w:rPr>
                <w:color w:val="000000"/>
              </w:rPr>
              <w:t xml:space="preserve">, как по структурному делению, так и по объему. Название </w:t>
            </w:r>
            <w:r>
              <w:rPr>
                <w:color w:val="000000"/>
              </w:rPr>
              <w:t>основной части</w:t>
            </w:r>
            <w:r w:rsidR="00DA1564" w:rsidRPr="00A446E5">
              <w:rPr>
                <w:color w:val="000000"/>
              </w:rPr>
              <w:t xml:space="preserve"> приводится заглавными буквами, название параграфов через интервал от текста строчными буквами с отступом </w:t>
            </w:r>
            <w:smartTag w:uri="urn:schemas-microsoft-com:office:smarttags" w:element="metricconverter">
              <w:smartTagPr>
                <w:attr w:name="ProductID" w:val="1,25 см"/>
              </w:smartTagPr>
              <w:r w:rsidR="00DA1564" w:rsidRPr="00A446E5">
                <w:rPr>
                  <w:color w:val="000000"/>
                </w:rPr>
                <w:t>1,25 см</w:t>
              </w:r>
            </w:smartTag>
            <w:r w:rsidR="00DA1564" w:rsidRPr="00A446E5">
              <w:rPr>
                <w:color w:val="000000"/>
              </w:rPr>
              <w:t>.</w:t>
            </w:r>
          </w:p>
        </w:tc>
      </w:tr>
      <w:tr w:rsidR="00DA1564" w:rsidRPr="00A446E5" w:rsidTr="007C2A2B">
        <w:tc>
          <w:tcPr>
            <w:tcW w:w="648" w:type="dxa"/>
            <w:shd w:val="clear" w:color="auto" w:fill="auto"/>
          </w:tcPr>
          <w:p w:rsidR="00DA1564" w:rsidRPr="00A446E5" w:rsidRDefault="00DA1564" w:rsidP="007C2A2B">
            <w:pPr>
              <w:jc w:val="center"/>
              <w:rPr>
                <w:color w:val="000000"/>
              </w:rPr>
            </w:pPr>
            <w:r w:rsidRPr="00A446E5">
              <w:rPr>
                <w:color w:val="000000"/>
              </w:rPr>
              <w:t>15</w:t>
            </w:r>
          </w:p>
        </w:tc>
        <w:tc>
          <w:tcPr>
            <w:tcW w:w="3004" w:type="dxa"/>
            <w:shd w:val="clear" w:color="auto" w:fill="auto"/>
          </w:tcPr>
          <w:p w:rsidR="00DA1564" w:rsidRPr="00A446E5" w:rsidRDefault="00DA1564" w:rsidP="007C2A2B">
            <w:pPr>
              <w:jc w:val="center"/>
              <w:rPr>
                <w:color w:val="000000"/>
              </w:rPr>
            </w:pPr>
            <w:r w:rsidRPr="00A446E5">
              <w:rPr>
                <w:color w:val="000000"/>
              </w:rPr>
              <w:t>Список литературы</w:t>
            </w:r>
          </w:p>
        </w:tc>
        <w:tc>
          <w:tcPr>
            <w:tcW w:w="5812" w:type="dxa"/>
            <w:shd w:val="clear" w:color="auto" w:fill="auto"/>
          </w:tcPr>
          <w:p w:rsidR="00DA1564" w:rsidRPr="00A446E5" w:rsidRDefault="00DA1564" w:rsidP="007C2A2B">
            <w:pPr>
              <w:jc w:val="center"/>
              <w:rPr>
                <w:color w:val="000000"/>
              </w:rPr>
            </w:pPr>
            <w:r w:rsidRPr="00A446E5">
              <w:rPr>
                <w:color w:val="000000"/>
              </w:rPr>
              <w:t>Не менее 10 источников</w:t>
            </w:r>
          </w:p>
        </w:tc>
      </w:tr>
      <w:tr w:rsidR="00DA1564" w:rsidRPr="00A446E5" w:rsidTr="007C2A2B">
        <w:tc>
          <w:tcPr>
            <w:tcW w:w="648" w:type="dxa"/>
            <w:shd w:val="clear" w:color="auto" w:fill="auto"/>
          </w:tcPr>
          <w:p w:rsidR="00DA1564" w:rsidRPr="00A446E5" w:rsidRDefault="00DA1564" w:rsidP="007C2A2B">
            <w:pPr>
              <w:jc w:val="center"/>
              <w:rPr>
                <w:color w:val="000000"/>
              </w:rPr>
            </w:pPr>
            <w:r w:rsidRPr="00A446E5">
              <w:rPr>
                <w:color w:val="000000"/>
              </w:rPr>
              <w:t>16</w:t>
            </w:r>
          </w:p>
        </w:tc>
        <w:tc>
          <w:tcPr>
            <w:tcW w:w="3004" w:type="dxa"/>
            <w:shd w:val="clear" w:color="auto" w:fill="auto"/>
          </w:tcPr>
          <w:p w:rsidR="00DA1564" w:rsidRPr="00A446E5" w:rsidRDefault="00DA1564" w:rsidP="007C2A2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Обязательные требования</w:t>
            </w:r>
          </w:p>
        </w:tc>
        <w:tc>
          <w:tcPr>
            <w:tcW w:w="5812" w:type="dxa"/>
            <w:shd w:val="clear" w:color="auto" w:fill="auto"/>
          </w:tcPr>
          <w:p w:rsidR="00DA1564" w:rsidRPr="00A446E5" w:rsidRDefault="0082383A" w:rsidP="00DA156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Таблицы</w:t>
            </w:r>
            <w:r w:rsidR="00DA1564">
              <w:rPr>
                <w:color w:val="000000"/>
              </w:rPr>
              <w:t>, иллюстрации</w:t>
            </w:r>
          </w:p>
        </w:tc>
      </w:tr>
      <w:tr w:rsidR="00DA1564" w:rsidRPr="00A446E5" w:rsidTr="007C2A2B">
        <w:tc>
          <w:tcPr>
            <w:tcW w:w="648" w:type="dxa"/>
            <w:shd w:val="clear" w:color="auto" w:fill="auto"/>
          </w:tcPr>
          <w:p w:rsidR="00DA1564" w:rsidRPr="00A446E5" w:rsidRDefault="00DA1564" w:rsidP="007C2A2B">
            <w:pPr>
              <w:jc w:val="center"/>
              <w:rPr>
                <w:color w:val="000000"/>
              </w:rPr>
            </w:pPr>
            <w:r w:rsidRPr="00A446E5">
              <w:rPr>
                <w:color w:val="000000"/>
              </w:rPr>
              <w:t>17</w:t>
            </w:r>
          </w:p>
        </w:tc>
        <w:tc>
          <w:tcPr>
            <w:tcW w:w="3004" w:type="dxa"/>
            <w:shd w:val="clear" w:color="auto" w:fill="auto"/>
          </w:tcPr>
          <w:p w:rsidR="00DA1564" w:rsidRPr="00A446E5" w:rsidRDefault="00DA1564" w:rsidP="00DA1564">
            <w:pPr>
              <w:jc w:val="center"/>
              <w:rPr>
                <w:color w:val="000000"/>
              </w:rPr>
            </w:pPr>
            <w:r w:rsidRPr="00A446E5">
              <w:rPr>
                <w:color w:val="000000"/>
              </w:rPr>
              <w:t xml:space="preserve">Оформление </w:t>
            </w:r>
            <w:r>
              <w:rPr>
                <w:color w:val="000000"/>
              </w:rPr>
              <w:t>таблиц</w:t>
            </w:r>
          </w:p>
        </w:tc>
        <w:tc>
          <w:tcPr>
            <w:tcW w:w="5812" w:type="dxa"/>
            <w:shd w:val="clear" w:color="auto" w:fill="auto"/>
          </w:tcPr>
          <w:p w:rsidR="00DA1564" w:rsidRPr="00DA1564" w:rsidRDefault="00DA1564" w:rsidP="00DA1564">
            <w:pPr>
              <w:jc w:val="center"/>
              <w:rPr>
                <w:color w:val="000000"/>
              </w:rPr>
            </w:pPr>
            <w:r w:rsidRPr="00DA1564">
              <w:rPr>
                <w:color w:val="000000"/>
              </w:rPr>
              <w:t xml:space="preserve">Таблицу </w:t>
            </w:r>
            <w:r w:rsidR="003F5C82">
              <w:rPr>
                <w:color w:val="000000"/>
              </w:rPr>
              <w:t>располагают</w:t>
            </w:r>
            <w:r w:rsidRPr="00DA1564">
              <w:rPr>
                <w:color w:val="000000"/>
              </w:rPr>
              <w:t xml:space="preserve"> непосредственно после текста, в котором она упоминается впервые, или на следующей странице.</w:t>
            </w:r>
          </w:p>
          <w:p w:rsidR="00DA1564" w:rsidRPr="00A446E5" w:rsidRDefault="00DA1564" w:rsidP="00DA1564">
            <w:pPr>
              <w:jc w:val="center"/>
              <w:rPr>
                <w:color w:val="000000"/>
              </w:rPr>
            </w:pPr>
            <w:r w:rsidRPr="00DA1564">
              <w:rPr>
                <w:color w:val="000000"/>
              </w:rPr>
              <w:t>На все таблицы должны быть ссылки в работе. Подпись</w:t>
            </w:r>
            <w:r>
              <w:rPr>
                <w:color w:val="000000"/>
              </w:rPr>
              <w:t xml:space="preserve"> </w:t>
            </w:r>
            <w:r w:rsidRPr="00DA1564">
              <w:rPr>
                <w:color w:val="000000"/>
              </w:rPr>
              <w:t>распола</w:t>
            </w:r>
            <w:r w:rsidR="003F5C82">
              <w:rPr>
                <w:color w:val="000000"/>
              </w:rPr>
              <w:t>га</w:t>
            </w:r>
            <w:r>
              <w:rPr>
                <w:color w:val="000000"/>
              </w:rPr>
              <w:t>ется</w:t>
            </w:r>
            <w:r w:rsidRPr="00DA1564">
              <w:rPr>
                <w:color w:val="000000"/>
              </w:rPr>
              <w:t xml:space="preserve"> над таблицей без абзацного отступа, выравнивается по левому краю, содержит слово «Таблица» и номер. После этого через длинное тире пишется </w:t>
            </w:r>
            <w:r>
              <w:rPr>
                <w:color w:val="000000"/>
              </w:rPr>
              <w:t xml:space="preserve">ее </w:t>
            </w:r>
            <w:r w:rsidRPr="00DA1564">
              <w:rPr>
                <w:color w:val="000000"/>
              </w:rPr>
              <w:t>название</w:t>
            </w:r>
            <w:r>
              <w:rPr>
                <w:color w:val="000000"/>
              </w:rPr>
              <w:t>.</w:t>
            </w:r>
            <w:r w:rsidRPr="00A446E5">
              <w:rPr>
                <w:color w:val="000000"/>
              </w:rPr>
              <w:t xml:space="preserve"> Нумерация сквозная: 1,2 и т.д.</w:t>
            </w:r>
          </w:p>
        </w:tc>
      </w:tr>
      <w:tr w:rsidR="00DA1564" w:rsidRPr="00A446E5" w:rsidTr="007C2A2B">
        <w:tc>
          <w:tcPr>
            <w:tcW w:w="648" w:type="dxa"/>
            <w:shd w:val="clear" w:color="auto" w:fill="auto"/>
          </w:tcPr>
          <w:p w:rsidR="00DA1564" w:rsidRPr="00A446E5" w:rsidRDefault="00DA1564" w:rsidP="007C2A2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3004" w:type="dxa"/>
            <w:shd w:val="clear" w:color="auto" w:fill="auto"/>
          </w:tcPr>
          <w:p w:rsidR="00DA1564" w:rsidRPr="00A446E5" w:rsidRDefault="00DA1564" w:rsidP="003F5C82">
            <w:pPr>
              <w:jc w:val="center"/>
              <w:rPr>
                <w:color w:val="000000"/>
              </w:rPr>
            </w:pPr>
            <w:r w:rsidRPr="00A446E5">
              <w:rPr>
                <w:color w:val="000000"/>
              </w:rPr>
              <w:t xml:space="preserve">Оформление </w:t>
            </w:r>
            <w:r w:rsidR="003F5C82">
              <w:rPr>
                <w:color w:val="000000"/>
              </w:rPr>
              <w:t>иллюстраций</w:t>
            </w:r>
          </w:p>
        </w:tc>
        <w:tc>
          <w:tcPr>
            <w:tcW w:w="5812" w:type="dxa"/>
            <w:shd w:val="clear" w:color="auto" w:fill="auto"/>
          </w:tcPr>
          <w:p w:rsidR="003F5C82" w:rsidRPr="00DA1564" w:rsidRDefault="003F5C82" w:rsidP="003F5C82">
            <w:pPr>
              <w:jc w:val="center"/>
              <w:rPr>
                <w:color w:val="000000"/>
              </w:rPr>
            </w:pPr>
            <w:r w:rsidRPr="003F5C82">
              <w:rPr>
                <w:color w:val="000000"/>
              </w:rPr>
              <w:t>Иллюстрации (чертежи, графики, схемы, диаграммы)</w:t>
            </w:r>
            <w:r>
              <w:rPr>
                <w:color w:val="000000"/>
              </w:rPr>
              <w:t xml:space="preserve"> располагают</w:t>
            </w:r>
            <w:r w:rsidRPr="00DA1564">
              <w:rPr>
                <w:color w:val="000000"/>
              </w:rPr>
              <w:t xml:space="preserve"> непосредственно после текста, в котором она упоминается впервые, или на следующей странице.</w:t>
            </w:r>
          </w:p>
          <w:p w:rsidR="003F5C82" w:rsidRDefault="003F5C82" w:rsidP="003F5C82">
            <w:pPr>
              <w:jc w:val="center"/>
              <w:rPr>
                <w:color w:val="000000"/>
              </w:rPr>
            </w:pPr>
            <w:r w:rsidRPr="003F5C82">
              <w:rPr>
                <w:color w:val="000000"/>
              </w:rPr>
              <w:t>На все иллюстрации должны быть ссылки в работе.</w:t>
            </w:r>
            <w:r>
              <w:rPr>
                <w:color w:val="000000"/>
              </w:rPr>
              <w:t xml:space="preserve"> </w:t>
            </w:r>
            <w:r w:rsidRPr="003F5C82">
              <w:rPr>
                <w:color w:val="000000"/>
              </w:rPr>
              <w:t>Подпись, выравниваем</w:t>
            </w:r>
            <w:r>
              <w:rPr>
                <w:color w:val="000000"/>
              </w:rPr>
              <w:t>ая</w:t>
            </w:r>
            <w:r w:rsidRPr="003F5C82">
              <w:rPr>
                <w:color w:val="000000"/>
              </w:rPr>
              <w:t xml:space="preserve"> по центру, без абзацного отступа должна начинаться со слова «Рисунок», далее следует номер изображения, длинное тире и название</w:t>
            </w:r>
            <w:r>
              <w:rPr>
                <w:color w:val="000000"/>
              </w:rPr>
              <w:t xml:space="preserve">. </w:t>
            </w:r>
          </w:p>
          <w:p w:rsidR="00DA1564" w:rsidRPr="00DA1564" w:rsidRDefault="003F5C82" w:rsidP="003F5C82">
            <w:pPr>
              <w:jc w:val="center"/>
              <w:rPr>
                <w:color w:val="000000"/>
              </w:rPr>
            </w:pPr>
            <w:r w:rsidRPr="00A446E5">
              <w:rPr>
                <w:color w:val="000000"/>
              </w:rPr>
              <w:t>Нумерация сквозная: 1,2 и т.д.</w:t>
            </w:r>
          </w:p>
        </w:tc>
      </w:tr>
      <w:tr w:rsidR="00DA1564" w:rsidRPr="00A446E5" w:rsidTr="007C2A2B">
        <w:tc>
          <w:tcPr>
            <w:tcW w:w="648" w:type="dxa"/>
            <w:shd w:val="clear" w:color="auto" w:fill="auto"/>
          </w:tcPr>
          <w:p w:rsidR="00DA1564" w:rsidRPr="00A446E5" w:rsidRDefault="00DA1564" w:rsidP="00DA1564">
            <w:pPr>
              <w:jc w:val="center"/>
              <w:rPr>
                <w:color w:val="000000"/>
              </w:rPr>
            </w:pPr>
            <w:r w:rsidRPr="00A446E5">
              <w:rPr>
                <w:color w:val="000000"/>
              </w:rPr>
              <w:t>1</w:t>
            </w:r>
            <w:r>
              <w:rPr>
                <w:color w:val="000000"/>
              </w:rPr>
              <w:t>9</w:t>
            </w:r>
          </w:p>
        </w:tc>
        <w:tc>
          <w:tcPr>
            <w:tcW w:w="3004" w:type="dxa"/>
            <w:shd w:val="clear" w:color="auto" w:fill="auto"/>
          </w:tcPr>
          <w:p w:rsidR="00DA1564" w:rsidRPr="00A446E5" w:rsidRDefault="00DA1564" w:rsidP="007C2A2B">
            <w:pPr>
              <w:jc w:val="center"/>
              <w:rPr>
                <w:color w:val="000000"/>
              </w:rPr>
            </w:pPr>
            <w:r w:rsidRPr="00A446E5">
              <w:rPr>
                <w:color w:val="000000"/>
              </w:rPr>
              <w:t>Оформление содержания</w:t>
            </w:r>
          </w:p>
        </w:tc>
        <w:tc>
          <w:tcPr>
            <w:tcW w:w="5812" w:type="dxa"/>
            <w:shd w:val="clear" w:color="auto" w:fill="auto"/>
          </w:tcPr>
          <w:p w:rsidR="00DA1564" w:rsidRPr="00A446E5" w:rsidRDefault="00DA1564" w:rsidP="007C2A2B">
            <w:pPr>
              <w:jc w:val="center"/>
              <w:rPr>
                <w:color w:val="000000"/>
              </w:rPr>
            </w:pPr>
            <w:r w:rsidRPr="00A446E5">
              <w:rPr>
                <w:color w:val="000000"/>
              </w:rPr>
              <w:t>Содержание включает в себя заголовки всех разделов, глав, параграфов с указанием страниц начала каждой части</w:t>
            </w:r>
          </w:p>
        </w:tc>
      </w:tr>
    </w:tbl>
    <w:p w:rsidR="00DA1564" w:rsidRPr="00767DE4" w:rsidRDefault="00DA1564" w:rsidP="00767DE4">
      <w:pPr>
        <w:ind w:firstLine="720"/>
        <w:jc w:val="both"/>
        <w:rPr>
          <w:color w:val="000000"/>
          <w:sz w:val="24"/>
        </w:rPr>
      </w:pPr>
    </w:p>
    <w:sectPr w:rsidR="00DA1564" w:rsidRPr="00767D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B143C6"/>
    <w:multiLevelType w:val="hybridMultilevel"/>
    <w:tmpl w:val="BD7A93F6"/>
    <w:lvl w:ilvl="0" w:tplc="DAAA24F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7C53E3E"/>
    <w:multiLevelType w:val="hybridMultilevel"/>
    <w:tmpl w:val="0944B7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1B0985"/>
    <w:multiLevelType w:val="hybridMultilevel"/>
    <w:tmpl w:val="B7EEC314"/>
    <w:lvl w:ilvl="0" w:tplc="56BE139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F4666B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23C29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B3EE44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6D0B12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9C09BF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C9E5F2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6888B1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B88207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964725F"/>
    <w:multiLevelType w:val="hybridMultilevel"/>
    <w:tmpl w:val="F0C42480"/>
    <w:lvl w:ilvl="0" w:tplc="B178B644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02841FB"/>
    <w:multiLevelType w:val="singleLevel"/>
    <w:tmpl w:val="EE8CFE62"/>
    <w:lvl w:ilvl="0">
      <w:start w:val="1"/>
      <w:numFmt w:val="decimal"/>
      <w:lvlText w:val="%1."/>
      <w:legacy w:legacy="1" w:legacySpace="0" w:legacyIndent="34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5" w15:restartNumberingAfterBreak="0">
    <w:nsid w:val="51917663"/>
    <w:multiLevelType w:val="hybridMultilevel"/>
    <w:tmpl w:val="0732627A"/>
    <w:lvl w:ilvl="0" w:tplc="B178B644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  <w:lvlOverride w:ilvl="0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6013"/>
    <w:rsid w:val="000200B2"/>
    <w:rsid w:val="0010440E"/>
    <w:rsid w:val="00152053"/>
    <w:rsid w:val="00171EF8"/>
    <w:rsid w:val="001A1FBE"/>
    <w:rsid w:val="00203DCE"/>
    <w:rsid w:val="00281D88"/>
    <w:rsid w:val="003F5C82"/>
    <w:rsid w:val="00476F78"/>
    <w:rsid w:val="004F1D13"/>
    <w:rsid w:val="005A3933"/>
    <w:rsid w:val="00764658"/>
    <w:rsid w:val="00767DE4"/>
    <w:rsid w:val="007A32D6"/>
    <w:rsid w:val="0082383A"/>
    <w:rsid w:val="00835AA1"/>
    <w:rsid w:val="00872F66"/>
    <w:rsid w:val="008C3C7C"/>
    <w:rsid w:val="00991AD9"/>
    <w:rsid w:val="00A261CB"/>
    <w:rsid w:val="00A72885"/>
    <w:rsid w:val="00AA74AE"/>
    <w:rsid w:val="00AC0CEB"/>
    <w:rsid w:val="00AE6013"/>
    <w:rsid w:val="00B02747"/>
    <w:rsid w:val="00B14C88"/>
    <w:rsid w:val="00B722AF"/>
    <w:rsid w:val="00DA1564"/>
    <w:rsid w:val="00EC5655"/>
    <w:rsid w:val="00F050C7"/>
    <w:rsid w:val="00F25514"/>
    <w:rsid w:val="00F37EDF"/>
    <w:rsid w:val="00F76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962C2FB"/>
  <w15:docId w15:val="{F0967C28-251D-4ED2-9986-FEA783F0B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1FB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1A1FB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F050C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sid w:val="001A1FBE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1A1FB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F050C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4">
    <w:name w:val="List Paragraph"/>
    <w:basedOn w:val="a"/>
    <w:uiPriority w:val="34"/>
    <w:qFormat/>
    <w:rsid w:val="007A32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01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23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73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06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16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96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7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7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74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80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7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32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82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9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54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7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6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1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2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53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64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3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0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00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4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29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04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36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64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54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17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7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30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56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70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67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51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47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30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1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34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7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30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067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94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9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7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76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130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2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77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85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56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405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05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02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2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42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6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3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5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16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9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52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02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13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649</Words>
  <Characters>3703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fora</dc:creator>
  <cp:lastModifiedBy>Пользователь Lenovo</cp:lastModifiedBy>
  <cp:revision>15</cp:revision>
  <dcterms:created xsi:type="dcterms:W3CDTF">2019-11-05T09:36:00Z</dcterms:created>
  <dcterms:modified xsi:type="dcterms:W3CDTF">2021-09-07T07:35:00Z</dcterms:modified>
</cp:coreProperties>
</file>